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E4C0C" w14:textId="0460F5CD" w:rsidR="0068789F" w:rsidRPr="004028EC" w:rsidRDefault="0068789F" w:rsidP="009968E1">
      <w:pPr>
        <w:pStyle w:val="NormalWeb"/>
        <w:spacing w:before="0" w:beforeAutospacing="0" w:after="0" w:afterAutospacing="0"/>
        <w:jc w:val="center"/>
        <w:rPr>
          <w:rFonts w:ascii="Calibri" w:hAnsi="Calibri" w:cs="Calibri"/>
          <w:color w:val="0E101A"/>
          <w:sz w:val="32"/>
          <w:szCs w:val="32"/>
        </w:rPr>
      </w:pPr>
      <w:r w:rsidRPr="004028EC">
        <w:rPr>
          <w:rStyle w:val="Strong"/>
          <w:rFonts w:ascii="Calibri" w:eastAsiaTheme="majorEastAsia" w:hAnsi="Calibri" w:cs="Calibri"/>
          <w:color w:val="0E101A"/>
          <w:sz w:val="32"/>
          <w:szCs w:val="32"/>
        </w:rPr>
        <w:t>Howard Reid</w:t>
      </w:r>
    </w:p>
    <w:p w14:paraId="10186186" w14:textId="3B477460" w:rsidR="0068789F" w:rsidRDefault="009968E1" w:rsidP="009968E1">
      <w:pPr>
        <w:pStyle w:val="NormalWeb"/>
        <w:spacing w:before="0" w:beforeAutospacing="0" w:after="0" w:afterAutospacing="0"/>
        <w:jc w:val="center"/>
        <w:rPr>
          <w:rStyle w:val="Hyperlink"/>
          <w:rFonts w:ascii="Calibri" w:eastAsiaTheme="majorEastAsia" w:hAnsi="Calibri" w:cs="Calibri"/>
          <w:sz w:val="20"/>
          <w:szCs w:val="20"/>
        </w:rPr>
      </w:pPr>
      <w:r w:rsidRPr="004028EC">
        <w:rPr>
          <w:rFonts w:ascii="Calibri" w:hAnsi="Calibri" w:cs="Calibri"/>
          <w:color w:val="0E101A"/>
          <w:sz w:val="20"/>
          <w:szCs w:val="20"/>
        </w:rPr>
        <w:t xml:space="preserve">Dallas – Fort Worth | </w:t>
      </w:r>
      <w:r w:rsidR="0068789F" w:rsidRPr="004028EC">
        <w:rPr>
          <w:rFonts w:ascii="Calibri" w:hAnsi="Calibri" w:cs="Calibri"/>
          <w:color w:val="0E101A"/>
          <w:sz w:val="20"/>
          <w:szCs w:val="20"/>
        </w:rPr>
        <w:t xml:space="preserve">817.851.7854 | Howard.Reid@outlook.com | </w:t>
      </w:r>
      <w:hyperlink r:id="rId5" w:history="1">
        <w:r w:rsidR="005F59D5" w:rsidRPr="004028EC">
          <w:rPr>
            <w:rStyle w:val="Hyperlink"/>
            <w:rFonts w:ascii="Calibri" w:eastAsiaTheme="majorEastAsia" w:hAnsi="Calibri" w:cs="Calibri"/>
            <w:sz w:val="20"/>
            <w:szCs w:val="20"/>
          </w:rPr>
          <w:t>https://linkedin.com/in/howardareid</w:t>
        </w:r>
      </w:hyperlink>
    </w:p>
    <w:p w14:paraId="1CAC5131" w14:textId="70A51105" w:rsidR="00D9492F" w:rsidRPr="004028EC" w:rsidRDefault="00D9492F" w:rsidP="009968E1">
      <w:pPr>
        <w:pStyle w:val="NormalWeb"/>
        <w:spacing w:before="0" w:beforeAutospacing="0" w:after="0" w:afterAutospacing="0"/>
        <w:jc w:val="center"/>
        <w:rPr>
          <w:rFonts w:ascii="Calibri" w:hAnsi="Calibri" w:cs="Calibri"/>
          <w:color w:val="0E101A"/>
          <w:sz w:val="20"/>
          <w:szCs w:val="20"/>
        </w:rPr>
      </w:pPr>
      <w:hyperlink r:id="rId6" w:history="1">
        <w:r w:rsidRPr="00D9492F">
          <w:rPr>
            <w:rStyle w:val="Hyperlink"/>
            <w:rFonts w:ascii="Calibri" w:hAnsi="Calibri" w:cs="Calibri"/>
            <w:sz w:val="20"/>
            <w:szCs w:val="20"/>
          </w:rPr>
          <w:t>https://www.howardreid.me</w:t>
        </w:r>
      </w:hyperlink>
    </w:p>
    <w:p w14:paraId="08739A67" w14:textId="77777777" w:rsidR="0068789F" w:rsidRDefault="0068789F" w:rsidP="0068789F">
      <w:pPr>
        <w:pStyle w:val="Heading3"/>
        <w:spacing w:before="0" w:after="0"/>
        <w:rPr>
          <w:rStyle w:val="Strong"/>
          <w:b w:val="0"/>
          <w:bCs w:val="0"/>
          <w:color w:val="0E101A"/>
        </w:rPr>
      </w:pPr>
    </w:p>
    <w:p w14:paraId="1261FA25" w14:textId="22CB1D53" w:rsidR="0068789F" w:rsidRPr="00C34C2E" w:rsidRDefault="00C34C2E" w:rsidP="00C34C2E">
      <w:pPr>
        <w:pStyle w:val="NormalWeb"/>
        <w:jc w:val="center"/>
      </w:pPr>
      <w:r>
        <w:rPr>
          <w:rFonts w:ascii="Calibri" w:hAnsi="Calibri" w:cs="Calibri"/>
          <w:b/>
          <w:bCs/>
          <w:sz w:val="28"/>
          <w:szCs w:val="28"/>
        </w:rPr>
        <w:t>IT OPERATIONS EXECUTIVE</w:t>
      </w:r>
    </w:p>
    <w:p w14:paraId="7365111E" w14:textId="77777777" w:rsidR="00421D5B" w:rsidRPr="00421D5B" w:rsidRDefault="00421D5B" w:rsidP="00421D5B">
      <w:pPr>
        <w:pStyle w:val="NormalWeb"/>
        <w:ind w:firstLine="720"/>
        <w:rPr>
          <w:rFonts w:ascii="Calibri" w:hAnsi="Calibri" w:cs="Calibri"/>
          <w:sz w:val="20"/>
          <w:szCs w:val="20"/>
        </w:rPr>
      </w:pPr>
      <w:r w:rsidRPr="00421D5B">
        <w:rPr>
          <w:rFonts w:ascii="Calibri" w:hAnsi="Calibri" w:cs="Calibri"/>
          <w:sz w:val="20"/>
          <w:szCs w:val="20"/>
        </w:rPr>
        <w:t>Highly collaborative and goal-focused leader recognized for designing, executing, and maintaining sophisticated technical systems. Skilled at coordinating with crucial stakeholders within and outside the organization to synchronize strategies, workflows, and assets, delivering prompt and top-tier solutions. Known for dynamic and progressive leadership, directing teams to surpass rigorous standards for excellence and regulatory adherence. Innovative problem-solver dedicated to enhancing communication, technology use, operational efficiency, and client contentment, driving sustained advancement and profitability.</w:t>
      </w:r>
    </w:p>
    <w:p w14:paraId="11659324" w14:textId="68AA96B8" w:rsidR="00421D5B" w:rsidRDefault="00421D5B" w:rsidP="00421D5B">
      <w:pPr>
        <w:pStyle w:val="NormalWeb"/>
        <w:jc w:val="center"/>
      </w:pPr>
      <w:r>
        <w:rPr>
          <w:rFonts w:ascii="Calibri" w:hAnsi="Calibri" w:cs="Calibri"/>
          <w:b/>
          <w:bCs/>
        </w:rPr>
        <w:t>CORE COMPETENCIES</w:t>
      </w:r>
    </w:p>
    <w:p w14:paraId="6FE73CDA" w14:textId="197476D8" w:rsidR="0000768E" w:rsidRDefault="004C6BC3" w:rsidP="004028EC">
      <w:pPr>
        <w:pStyle w:val="NormalWeb"/>
        <w:ind w:left="720" w:right="900"/>
      </w:pPr>
      <w:r>
        <w:rPr>
          <w:rFonts w:ascii="Calibri" w:hAnsi="Calibri" w:cs="Calibri"/>
          <w:sz w:val="20"/>
          <w:szCs w:val="20"/>
        </w:rPr>
        <w:t xml:space="preserve">Strategic IT Leadership &amp; Collaboration | Project Management |Budgeting/Cost Control | Contract Negotiations | Vendor Relations </w:t>
      </w:r>
      <w:r w:rsidR="00AA372C">
        <w:rPr>
          <w:rFonts w:ascii="Calibri" w:hAnsi="Calibri" w:cs="Calibri"/>
          <w:sz w:val="20"/>
          <w:szCs w:val="20"/>
        </w:rPr>
        <w:t xml:space="preserve">| </w:t>
      </w:r>
      <w:r>
        <w:rPr>
          <w:rFonts w:ascii="Calibri" w:hAnsi="Calibri" w:cs="Calibri"/>
          <w:sz w:val="20"/>
          <w:szCs w:val="20"/>
        </w:rPr>
        <w:t xml:space="preserve">Regulatory Compliance | </w:t>
      </w:r>
      <w:r w:rsidR="0000768E">
        <w:rPr>
          <w:rFonts w:ascii="Calibri" w:hAnsi="Calibri" w:cs="Calibri"/>
          <w:sz w:val="20"/>
          <w:szCs w:val="20"/>
        </w:rPr>
        <w:t xml:space="preserve">IT Service Management </w:t>
      </w:r>
      <w:r w:rsidR="00AA372C">
        <w:rPr>
          <w:rFonts w:ascii="Calibri" w:hAnsi="Calibri" w:cs="Calibri"/>
          <w:sz w:val="20"/>
          <w:szCs w:val="20"/>
        </w:rPr>
        <w:t xml:space="preserve">| </w:t>
      </w:r>
      <w:r>
        <w:rPr>
          <w:rFonts w:ascii="Calibri" w:hAnsi="Calibri" w:cs="Calibri"/>
          <w:sz w:val="20"/>
          <w:szCs w:val="20"/>
        </w:rPr>
        <w:t xml:space="preserve">Strategic Planning | IT Policy &amp; Governance | Process Improvements </w:t>
      </w:r>
      <w:r w:rsidR="0000768E">
        <w:rPr>
          <w:rFonts w:ascii="Calibri" w:hAnsi="Calibri" w:cs="Calibri"/>
          <w:sz w:val="20"/>
          <w:szCs w:val="20"/>
        </w:rPr>
        <w:t>|</w:t>
      </w:r>
      <w:r>
        <w:rPr>
          <w:rFonts w:ascii="Calibri" w:hAnsi="Calibri" w:cs="Calibri"/>
          <w:sz w:val="20"/>
          <w:szCs w:val="20"/>
        </w:rPr>
        <w:t xml:space="preserve">Roadmap Development | Mergers &amp; Acquisitions | </w:t>
      </w:r>
      <w:r w:rsidR="0000768E">
        <w:rPr>
          <w:rFonts w:ascii="Calibri" w:hAnsi="Calibri" w:cs="Calibri"/>
          <w:sz w:val="20"/>
          <w:szCs w:val="20"/>
        </w:rPr>
        <w:t>IT Security/Cyber |</w:t>
      </w:r>
      <w:r w:rsidR="00DA061D">
        <w:rPr>
          <w:rFonts w:ascii="Calibri" w:hAnsi="Calibri" w:cs="Calibri"/>
          <w:sz w:val="20"/>
          <w:szCs w:val="20"/>
        </w:rPr>
        <w:t xml:space="preserve"> </w:t>
      </w:r>
      <w:r w:rsidR="0000768E">
        <w:rPr>
          <w:rFonts w:ascii="Calibri" w:hAnsi="Calibri" w:cs="Calibri"/>
          <w:sz w:val="20"/>
          <w:szCs w:val="20"/>
        </w:rPr>
        <w:t>IT Infrastructure/Cloud |</w:t>
      </w:r>
      <w:r w:rsidRPr="004C6BC3">
        <w:rPr>
          <w:rFonts w:ascii="Calibri" w:hAnsi="Calibri" w:cs="Calibri"/>
          <w:sz w:val="20"/>
          <w:szCs w:val="20"/>
        </w:rPr>
        <w:t xml:space="preserve"> </w:t>
      </w:r>
      <w:r>
        <w:rPr>
          <w:rFonts w:ascii="Calibri" w:hAnsi="Calibri" w:cs="Calibri"/>
          <w:sz w:val="20"/>
          <w:szCs w:val="20"/>
        </w:rPr>
        <w:t>Client/Customer Service | Office 365</w:t>
      </w:r>
      <w:r w:rsidR="0000768E">
        <w:rPr>
          <w:rFonts w:ascii="Calibri" w:hAnsi="Calibri" w:cs="Calibri"/>
          <w:sz w:val="20"/>
          <w:szCs w:val="20"/>
        </w:rPr>
        <w:t xml:space="preserve"> | IT Operations Management | Staff</w:t>
      </w:r>
      <w:r>
        <w:rPr>
          <w:rFonts w:ascii="Calibri" w:hAnsi="Calibri" w:cs="Calibri"/>
          <w:sz w:val="20"/>
          <w:szCs w:val="20"/>
        </w:rPr>
        <w:t xml:space="preserve"> T</w:t>
      </w:r>
      <w:r w:rsidR="0000768E">
        <w:rPr>
          <w:rFonts w:ascii="Calibri" w:hAnsi="Calibri" w:cs="Calibri"/>
          <w:sz w:val="20"/>
          <w:szCs w:val="20"/>
        </w:rPr>
        <w:t>raining</w:t>
      </w:r>
      <w:r>
        <w:rPr>
          <w:rFonts w:ascii="Calibri" w:hAnsi="Calibri" w:cs="Calibri"/>
          <w:sz w:val="20"/>
          <w:szCs w:val="20"/>
        </w:rPr>
        <w:t xml:space="preserve"> </w:t>
      </w:r>
      <w:r w:rsidR="0000768E">
        <w:rPr>
          <w:rFonts w:ascii="Calibri" w:hAnsi="Calibri" w:cs="Calibri"/>
          <w:sz w:val="20"/>
          <w:szCs w:val="20"/>
        </w:rPr>
        <w:t>Development</w:t>
      </w:r>
      <w:r>
        <w:rPr>
          <w:rFonts w:ascii="Calibri" w:hAnsi="Calibri" w:cs="Calibri"/>
          <w:sz w:val="20"/>
          <w:szCs w:val="20"/>
        </w:rPr>
        <w:t xml:space="preserve"> </w:t>
      </w:r>
      <w:r w:rsidR="0000768E">
        <w:rPr>
          <w:rFonts w:ascii="Calibri" w:hAnsi="Calibri" w:cs="Calibri"/>
          <w:sz w:val="20"/>
          <w:szCs w:val="20"/>
        </w:rPr>
        <w:t xml:space="preserve">| </w:t>
      </w:r>
      <w:r w:rsidR="00421D5B">
        <w:rPr>
          <w:rFonts w:ascii="Calibri" w:hAnsi="Calibri" w:cs="Calibri"/>
          <w:sz w:val="20"/>
          <w:szCs w:val="20"/>
        </w:rPr>
        <w:t>Data Reporting/Cloud</w:t>
      </w:r>
      <w:r w:rsidR="0000768E">
        <w:rPr>
          <w:rFonts w:ascii="Calibri" w:hAnsi="Calibri" w:cs="Calibri"/>
          <w:sz w:val="20"/>
          <w:szCs w:val="20"/>
        </w:rPr>
        <w:t xml:space="preserve"> | Data Management | Disaster Recovery | </w:t>
      </w:r>
    </w:p>
    <w:p w14:paraId="13EABA67" w14:textId="119AAFEE" w:rsidR="0068789F" w:rsidRPr="009968E1" w:rsidRDefault="0068789F" w:rsidP="009968E1">
      <w:pPr>
        <w:pStyle w:val="Heading3"/>
        <w:spacing w:before="0" w:after="0"/>
        <w:jc w:val="center"/>
        <w:rPr>
          <w:rStyle w:val="Strong"/>
          <w:rFonts w:ascii="Calibri" w:hAnsi="Calibri" w:cs="Calibri"/>
          <w:color w:val="0E101A"/>
        </w:rPr>
      </w:pPr>
      <w:r w:rsidRPr="009968E1">
        <w:rPr>
          <w:rStyle w:val="Strong"/>
          <w:rFonts w:ascii="Calibri" w:hAnsi="Calibri" w:cs="Calibri"/>
          <w:color w:val="0E101A"/>
        </w:rPr>
        <w:t>Professional Experience</w:t>
      </w:r>
    </w:p>
    <w:p w14:paraId="4C2BCA59" w14:textId="77777777" w:rsidR="0068789F" w:rsidRPr="0068789F" w:rsidRDefault="0068789F" w:rsidP="0068789F"/>
    <w:p w14:paraId="4BFC4E56" w14:textId="77777777" w:rsidR="00AA372C" w:rsidRDefault="00AA372C" w:rsidP="00562AAD">
      <w:pPr>
        <w:pStyle w:val="NormalWeb"/>
        <w:spacing w:before="0" w:beforeAutospacing="0" w:after="0" w:afterAutospacing="0" w:line="276" w:lineRule="auto"/>
        <w:rPr>
          <w:rFonts w:ascii="Calibri" w:hAnsi="Calibri" w:cs="Calibri"/>
          <w:b/>
          <w:bCs/>
          <w:color w:val="0E101A"/>
        </w:rPr>
      </w:pPr>
    </w:p>
    <w:p w14:paraId="0016850D" w14:textId="1D679F71" w:rsidR="00C34C2E" w:rsidRPr="004E4ACB" w:rsidRDefault="00C34C2E" w:rsidP="00562AAD">
      <w:pPr>
        <w:pStyle w:val="NormalWeb"/>
        <w:spacing w:before="0" w:beforeAutospacing="0" w:after="0" w:afterAutospacing="0" w:line="276" w:lineRule="auto"/>
        <w:rPr>
          <w:rFonts w:ascii="Calibri" w:hAnsi="Calibri" w:cs="Calibri"/>
          <w:color w:val="0E101A"/>
        </w:rPr>
      </w:pPr>
      <w:r w:rsidRPr="004E4ACB">
        <w:rPr>
          <w:rFonts w:ascii="Calibri" w:hAnsi="Calibri" w:cs="Calibri"/>
          <w:b/>
          <w:bCs/>
          <w:color w:val="0E101A"/>
        </w:rPr>
        <w:t>Liberty Steel USA</w:t>
      </w:r>
      <w:r w:rsidRPr="004E4ACB">
        <w:rPr>
          <w:rFonts w:ascii="Calibri" w:hAnsi="Calibri" w:cs="Calibri"/>
          <w:color w:val="0E101A"/>
        </w:rPr>
        <w:t xml:space="preserve">, Peoria, IL / Dallas, TX        </w:t>
      </w:r>
      <w:r w:rsidRPr="004E4ACB">
        <w:rPr>
          <w:rFonts w:ascii="Calibri" w:hAnsi="Calibri" w:cs="Calibri"/>
          <w:color w:val="0E101A"/>
        </w:rPr>
        <w:tab/>
      </w:r>
      <w:r w:rsidRPr="004E4ACB">
        <w:rPr>
          <w:rFonts w:ascii="Calibri" w:hAnsi="Calibri" w:cs="Calibri"/>
          <w:color w:val="0E101A"/>
        </w:rPr>
        <w:tab/>
      </w:r>
      <w:r w:rsidRPr="004E4ACB">
        <w:rPr>
          <w:rFonts w:ascii="Calibri" w:hAnsi="Calibri" w:cs="Calibri"/>
          <w:color w:val="0E101A"/>
        </w:rPr>
        <w:tab/>
      </w:r>
      <w:r w:rsidRPr="004E4ACB">
        <w:rPr>
          <w:rFonts w:ascii="Calibri" w:hAnsi="Calibri" w:cs="Calibri"/>
          <w:color w:val="0E101A"/>
        </w:rPr>
        <w:tab/>
        <w:t xml:space="preserve">        </w:t>
      </w:r>
      <w:r w:rsidR="004E4ACB">
        <w:rPr>
          <w:rFonts w:ascii="Calibri" w:hAnsi="Calibri" w:cs="Calibri"/>
          <w:color w:val="0E101A"/>
        </w:rPr>
        <w:tab/>
        <w:t xml:space="preserve">       </w:t>
      </w:r>
      <w:r w:rsidRPr="004E4ACB">
        <w:rPr>
          <w:rFonts w:ascii="Calibri" w:hAnsi="Calibri" w:cs="Calibri"/>
          <w:color w:val="0E101A"/>
        </w:rPr>
        <w:t xml:space="preserve"> 6/202</w:t>
      </w:r>
      <w:r w:rsidR="00C3433F">
        <w:rPr>
          <w:rFonts w:ascii="Calibri" w:hAnsi="Calibri" w:cs="Calibri"/>
          <w:color w:val="0E101A"/>
        </w:rPr>
        <w:t>3</w:t>
      </w:r>
      <w:r w:rsidRPr="004E4ACB">
        <w:rPr>
          <w:rFonts w:ascii="Calibri" w:hAnsi="Calibri" w:cs="Calibri"/>
          <w:color w:val="0E101A"/>
        </w:rPr>
        <w:t xml:space="preserve"> – </w:t>
      </w:r>
      <w:r w:rsidR="001B6CA6">
        <w:rPr>
          <w:rFonts w:ascii="Calibri" w:hAnsi="Calibri" w:cs="Calibri"/>
          <w:color w:val="0E101A"/>
        </w:rPr>
        <w:t>8/2024</w:t>
      </w:r>
    </w:p>
    <w:p w14:paraId="2EFDBA24" w14:textId="7E21E2E1" w:rsidR="0068789F" w:rsidRDefault="00C34C2E" w:rsidP="00562AAD">
      <w:pPr>
        <w:pStyle w:val="NormalWeb"/>
        <w:spacing w:before="0" w:beforeAutospacing="0" w:after="0" w:afterAutospacing="0" w:line="276" w:lineRule="auto"/>
        <w:rPr>
          <w:rStyle w:val="Strong"/>
          <w:rFonts w:ascii="Calibri" w:eastAsiaTheme="majorEastAsia" w:hAnsi="Calibri" w:cs="Calibri"/>
          <w:color w:val="0E101A"/>
        </w:rPr>
      </w:pPr>
      <w:r w:rsidRPr="004E4ACB">
        <w:rPr>
          <w:rStyle w:val="Strong"/>
          <w:rFonts w:ascii="Calibri" w:eastAsiaTheme="majorEastAsia" w:hAnsi="Calibri" w:cs="Calibri"/>
          <w:color w:val="0E101A"/>
        </w:rPr>
        <w:t>Head of</w:t>
      </w:r>
      <w:r w:rsidR="0068789F" w:rsidRPr="004E4ACB">
        <w:rPr>
          <w:rStyle w:val="Strong"/>
          <w:rFonts w:ascii="Calibri" w:eastAsiaTheme="majorEastAsia" w:hAnsi="Calibri" w:cs="Calibri"/>
          <w:color w:val="0E101A"/>
        </w:rPr>
        <w:t xml:space="preserve"> Infrastructure</w:t>
      </w:r>
      <w:r w:rsidRPr="004E4ACB">
        <w:rPr>
          <w:rStyle w:val="Strong"/>
          <w:rFonts w:ascii="Calibri" w:eastAsiaTheme="majorEastAsia" w:hAnsi="Calibri" w:cs="Calibri"/>
          <w:color w:val="0E101A"/>
        </w:rPr>
        <w:t xml:space="preserve">, </w:t>
      </w:r>
      <w:r w:rsidR="009968E1" w:rsidRPr="004E4ACB">
        <w:rPr>
          <w:rStyle w:val="Strong"/>
          <w:rFonts w:ascii="Calibri" w:eastAsiaTheme="majorEastAsia" w:hAnsi="Calibri" w:cs="Calibri"/>
          <w:color w:val="0E101A"/>
        </w:rPr>
        <w:t xml:space="preserve">IT </w:t>
      </w:r>
      <w:r w:rsidRPr="004E4ACB">
        <w:rPr>
          <w:rStyle w:val="Strong"/>
          <w:rFonts w:ascii="Calibri" w:eastAsiaTheme="majorEastAsia" w:hAnsi="Calibri" w:cs="Calibri"/>
          <w:color w:val="0E101A"/>
        </w:rPr>
        <w:t>Security and End User Computing</w:t>
      </w:r>
    </w:p>
    <w:p w14:paraId="369387C5" w14:textId="77777777" w:rsidR="004028EC" w:rsidRPr="004E4ACB" w:rsidRDefault="004028EC" w:rsidP="00562AAD">
      <w:pPr>
        <w:pStyle w:val="NormalWeb"/>
        <w:spacing w:before="0" w:beforeAutospacing="0" w:after="0" w:afterAutospacing="0" w:line="276" w:lineRule="auto"/>
        <w:rPr>
          <w:rStyle w:val="Strong"/>
          <w:rFonts w:ascii="Calibri" w:eastAsiaTheme="majorEastAsia" w:hAnsi="Calibri" w:cs="Calibri"/>
          <w:color w:val="0E101A"/>
        </w:rPr>
      </w:pPr>
    </w:p>
    <w:p w14:paraId="58E8A92E" w14:textId="05AFAFAC" w:rsidR="005B60D6" w:rsidRPr="00614C65" w:rsidRDefault="005F16A4" w:rsidP="00062550">
      <w:pPr>
        <w:pStyle w:val="NormalWeb"/>
        <w:spacing w:before="0" w:beforeAutospacing="0" w:after="0" w:afterAutospacing="0" w:line="276" w:lineRule="auto"/>
        <w:ind w:firstLine="360"/>
        <w:rPr>
          <w:rStyle w:val="Strong"/>
          <w:rFonts w:ascii="Calibri" w:eastAsiaTheme="majorEastAsia" w:hAnsi="Calibri" w:cs="Calibri"/>
          <w:color w:val="0E101A"/>
          <w:sz w:val="22"/>
          <w:szCs w:val="22"/>
        </w:rPr>
      </w:pPr>
      <w:r w:rsidRPr="00614C65">
        <w:rPr>
          <w:rStyle w:val="Strong"/>
          <w:rFonts w:ascii="Calibri" w:eastAsiaTheme="majorEastAsia" w:hAnsi="Calibri" w:cs="Calibri"/>
          <w:color w:val="0E101A"/>
          <w:sz w:val="22"/>
          <w:szCs w:val="22"/>
        </w:rPr>
        <w:t>O</w:t>
      </w:r>
      <w:r w:rsidR="005B60D6" w:rsidRPr="00614C65">
        <w:rPr>
          <w:rStyle w:val="Strong"/>
          <w:rFonts w:ascii="Calibri" w:eastAsiaTheme="majorEastAsia" w:hAnsi="Calibri" w:cs="Calibri"/>
          <w:color w:val="0E101A"/>
          <w:sz w:val="22"/>
          <w:szCs w:val="22"/>
        </w:rPr>
        <w:t>vers</w:t>
      </w:r>
      <w:r w:rsidRPr="00614C65">
        <w:rPr>
          <w:rStyle w:val="Strong"/>
          <w:rFonts w:ascii="Calibri" w:eastAsiaTheme="majorEastAsia" w:hAnsi="Calibri" w:cs="Calibri"/>
          <w:color w:val="0E101A"/>
          <w:sz w:val="22"/>
          <w:szCs w:val="22"/>
        </w:rPr>
        <w:t>ee</w:t>
      </w:r>
      <w:r w:rsidR="005B60D6" w:rsidRPr="00614C65">
        <w:rPr>
          <w:rStyle w:val="Strong"/>
          <w:rFonts w:ascii="Calibri" w:eastAsiaTheme="majorEastAsia" w:hAnsi="Calibri" w:cs="Calibri"/>
          <w:color w:val="0E101A"/>
          <w:sz w:val="22"/>
          <w:szCs w:val="22"/>
        </w:rPr>
        <w:t xml:space="preserve"> IT Operations’ strategic direction and operational efficiency across numerous US locations, ensuring that all activities were in harmony with the company's goals. My leadership extended to the comprehensive management and support of essential IT services, including but not limited to servers, cloud infrastructure, virtualization, storage, networking</w:t>
      </w:r>
      <w:r w:rsidR="004C6BC3">
        <w:rPr>
          <w:rStyle w:val="Strong"/>
          <w:rFonts w:ascii="Calibri" w:eastAsiaTheme="majorEastAsia" w:hAnsi="Calibri" w:cs="Calibri"/>
          <w:color w:val="0E101A"/>
          <w:sz w:val="22"/>
          <w:szCs w:val="22"/>
        </w:rPr>
        <w:t xml:space="preserve"> and security</w:t>
      </w:r>
      <w:r w:rsidR="005B60D6" w:rsidRPr="00614C65">
        <w:rPr>
          <w:rStyle w:val="Strong"/>
          <w:rFonts w:ascii="Calibri" w:eastAsiaTheme="majorEastAsia" w:hAnsi="Calibri" w:cs="Calibri"/>
          <w:color w:val="0E101A"/>
          <w:sz w:val="22"/>
          <w:szCs w:val="22"/>
        </w:rPr>
        <w:t xml:space="preserve">. </w:t>
      </w:r>
      <w:r w:rsidR="008E3CF7" w:rsidRPr="00614C65">
        <w:rPr>
          <w:rStyle w:val="Strong"/>
          <w:rFonts w:ascii="Calibri" w:eastAsiaTheme="majorEastAsia" w:hAnsi="Calibri" w:cs="Calibri"/>
          <w:color w:val="0E101A"/>
          <w:sz w:val="22"/>
          <w:szCs w:val="22"/>
        </w:rPr>
        <w:t>Actively</w:t>
      </w:r>
      <w:r w:rsidR="005B60D6" w:rsidRPr="00614C65">
        <w:rPr>
          <w:rStyle w:val="Strong"/>
          <w:rFonts w:ascii="Calibri" w:eastAsiaTheme="majorEastAsia" w:hAnsi="Calibri" w:cs="Calibri"/>
          <w:color w:val="0E101A"/>
          <w:sz w:val="22"/>
          <w:szCs w:val="22"/>
        </w:rPr>
        <w:t xml:space="preserve"> monitor</w:t>
      </w:r>
      <w:r w:rsidR="008E3CF7" w:rsidRPr="00614C65">
        <w:rPr>
          <w:rStyle w:val="Strong"/>
          <w:rFonts w:ascii="Calibri" w:eastAsiaTheme="majorEastAsia" w:hAnsi="Calibri" w:cs="Calibri"/>
          <w:color w:val="0E101A"/>
          <w:sz w:val="22"/>
          <w:szCs w:val="22"/>
        </w:rPr>
        <w:t>ing</w:t>
      </w:r>
      <w:r w:rsidR="005B60D6" w:rsidRPr="00614C65">
        <w:rPr>
          <w:rStyle w:val="Strong"/>
          <w:rFonts w:ascii="Calibri" w:eastAsiaTheme="majorEastAsia" w:hAnsi="Calibri" w:cs="Calibri"/>
          <w:color w:val="0E101A"/>
          <w:sz w:val="22"/>
          <w:szCs w:val="22"/>
        </w:rPr>
        <w:t xml:space="preserve"> the IT landscape to preemptively address potential vulnerabilities and enhance cybersecurity, data integrity, and system resilience. In partnership with senior management and various stakeholders, I drove systemic improvements and technological innovations that bolstered our business processes and operational excellence.</w:t>
      </w:r>
    </w:p>
    <w:p w14:paraId="0F813A42" w14:textId="5F92D9B1" w:rsidR="00B32009" w:rsidRPr="00B32009" w:rsidRDefault="000B4E15" w:rsidP="00B32009">
      <w:pPr>
        <w:pStyle w:val="ListParagraph"/>
        <w:numPr>
          <w:ilvl w:val="0"/>
          <w:numId w:val="36"/>
        </w:numPr>
        <w:rPr>
          <w:rFonts w:ascii="Calibri" w:hAnsi="Calibri" w:cs="Calibri"/>
          <w:sz w:val="20"/>
          <w:szCs w:val="20"/>
        </w:rPr>
      </w:pPr>
      <w:r>
        <w:rPr>
          <w:rFonts w:ascii="Calibri" w:hAnsi="Calibri" w:cs="Calibri"/>
          <w:sz w:val="20"/>
          <w:szCs w:val="20"/>
        </w:rPr>
        <w:t>Developed</w:t>
      </w:r>
      <w:r w:rsidR="0000768E" w:rsidRPr="00B32009">
        <w:rPr>
          <w:rFonts w:ascii="Calibri" w:hAnsi="Calibri" w:cs="Calibri"/>
          <w:sz w:val="20"/>
          <w:szCs w:val="20"/>
        </w:rPr>
        <w:t xml:space="preserve"> a detailed, three-year target</w:t>
      </w:r>
      <w:r w:rsidR="008E3CF7">
        <w:rPr>
          <w:rFonts w:ascii="Calibri" w:hAnsi="Calibri" w:cs="Calibri"/>
          <w:sz w:val="20"/>
          <w:szCs w:val="20"/>
        </w:rPr>
        <w:t xml:space="preserve"> </w:t>
      </w:r>
      <w:r w:rsidR="0000768E" w:rsidRPr="00B32009">
        <w:rPr>
          <w:rFonts w:ascii="Calibri" w:hAnsi="Calibri" w:cs="Calibri"/>
          <w:sz w:val="20"/>
          <w:szCs w:val="20"/>
        </w:rPr>
        <w:t xml:space="preserve">model to support </w:t>
      </w:r>
      <w:r w:rsidR="008E3CF7">
        <w:rPr>
          <w:rFonts w:ascii="Calibri" w:hAnsi="Calibri" w:cs="Calibri"/>
          <w:sz w:val="20"/>
          <w:szCs w:val="20"/>
        </w:rPr>
        <w:t xml:space="preserve">the </w:t>
      </w:r>
      <w:r w:rsidR="0000768E" w:rsidRPr="00B32009">
        <w:rPr>
          <w:rFonts w:ascii="Calibri" w:hAnsi="Calibri" w:cs="Calibri"/>
          <w:sz w:val="20"/>
          <w:szCs w:val="20"/>
        </w:rPr>
        <w:t>long-term goals for organization</w:t>
      </w:r>
      <w:r w:rsidR="00C34C2E" w:rsidRPr="00B32009">
        <w:rPr>
          <w:rFonts w:ascii="Calibri" w:hAnsi="Calibri" w:cs="Calibri"/>
          <w:sz w:val="20"/>
          <w:szCs w:val="20"/>
        </w:rPr>
        <w:t xml:space="preserve"> </w:t>
      </w:r>
      <w:r w:rsidR="0000768E" w:rsidRPr="00B32009">
        <w:rPr>
          <w:rFonts w:ascii="Calibri" w:hAnsi="Calibri" w:cs="Calibri"/>
          <w:sz w:val="20"/>
          <w:szCs w:val="20"/>
        </w:rPr>
        <w:t xml:space="preserve">design, run process optimization, and infrastructure technology modernization. </w:t>
      </w:r>
    </w:p>
    <w:p w14:paraId="69AD35A5" w14:textId="33309E33" w:rsidR="00B32009" w:rsidRPr="00B32009" w:rsidRDefault="00C34C2E" w:rsidP="00B32009">
      <w:pPr>
        <w:pStyle w:val="ListParagraph"/>
        <w:numPr>
          <w:ilvl w:val="0"/>
          <w:numId w:val="36"/>
        </w:numPr>
        <w:rPr>
          <w:rFonts w:ascii="Calibri" w:hAnsi="Calibri" w:cs="Calibri"/>
          <w:sz w:val="20"/>
          <w:szCs w:val="20"/>
        </w:rPr>
      </w:pPr>
      <w:r w:rsidRPr="00B32009">
        <w:rPr>
          <w:rFonts w:ascii="Calibri" w:hAnsi="Calibri" w:cs="Calibri"/>
          <w:sz w:val="20"/>
          <w:szCs w:val="20"/>
        </w:rPr>
        <w:t xml:space="preserve">Planned, implemented, and operate several outsourcing agreements in support of business goals while helping improve IT service delivery and driving efficiency. </w:t>
      </w:r>
      <w:r w:rsidR="00562AAD" w:rsidRPr="00B32009">
        <w:rPr>
          <w:rFonts w:ascii="Calibri" w:hAnsi="Calibri" w:cs="Calibri"/>
          <w:sz w:val="20"/>
          <w:szCs w:val="20"/>
        </w:rPr>
        <w:t>(Level 1 SOC, Field Support</w:t>
      </w:r>
      <w:r w:rsidR="00B32009">
        <w:rPr>
          <w:rFonts w:ascii="Calibri" w:hAnsi="Calibri" w:cs="Calibri"/>
          <w:sz w:val="20"/>
          <w:szCs w:val="20"/>
        </w:rPr>
        <w:t>, Printers</w:t>
      </w:r>
      <w:r w:rsidR="00562AAD" w:rsidRPr="00B32009">
        <w:rPr>
          <w:rFonts w:ascii="Calibri" w:hAnsi="Calibri" w:cs="Calibri"/>
          <w:sz w:val="20"/>
          <w:szCs w:val="20"/>
        </w:rPr>
        <w:t>)</w:t>
      </w:r>
    </w:p>
    <w:p w14:paraId="06EBFDA5" w14:textId="72AE4BDB" w:rsidR="00B32009" w:rsidRPr="00B32009" w:rsidRDefault="00C34C2E" w:rsidP="00B32009">
      <w:pPr>
        <w:pStyle w:val="ListParagraph"/>
        <w:numPr>
          <w:ilvl w:val="0"/>
          <w:numId w:val="36"/>
        </w:numPr>
        <w:rPr>
          <w:rFonts w:ascii="Calibri" w:hAnsi="Calibri" w:cs="Calibri"/>
          <w:sz w:val="20"/>
          <w:szCs w:val="20"/>
        </w:rPr>
      </w:pPr>
      <w:r w:rsidRPr="00B32009">
        <w:rPr>
          <w:rFonts w:ascii="Calibri" w:hAnsi="Calibri" w:cs="Calibri"/>
          <w:sz w:val="20"/>
          <w:szCs w:val="20"/>
        </w:rPr>
        <w:t xml:space="preserve">Established and govern the </w:t>
      </w:r>
      <w:r w:rsidR="00562AAD" w:rsidRPr="00B32009">
        <w:rPr>
          <w:rFonts w:ascii="Calibri" w:hAnsi="Calibri" w:cs="Calibri"/>
          <w:sz w:val="20"/>
          <w:szCs w:val="20"/>
        </w:rPr>
        <w:t xml:space="preserve">IT </w:t>
      </w:r>
      <w:r w:rsidRPr="00B32009">
        <w:rPr>
          <w:rFonts w:ascii="Calibri" w:hAnsi="Calibri" w:cs="Calibri"/>
          <w:sz w:val="20"/>
          <w:szCs w:val="20"/>
        </w:rPr>
        <w:t xml:space="preserve">team and Review Board to ensure technology solutions aligned with the organization’s target operating model and priorities. </w:t>
      </w:r>
    </w:p>
    <w:p w14:paraId="125CB246" w14:textId="20ED33C6" w:rsidR="00B32009" w:rsidRPr="004D4484" w:rsidRDefault="00B32009" w:rsidP="00B32009">
      <w:pPr>
        <w:pStyle w:val="ListParagraph"/>
        <w:numPr>
          <w:ilvl w:val="0"/>
          <w:numId w:val="36"/>
        </w:numPr>
        <w:rPr>
          <w:rFonts w:ascii="Calibri" w:eastAsia="Times New Roman" w:hAnsi="Calibri" w:cs="Calibri"/>
          <w:kern w:val="0"/>
          <w:sz w:val="20"/>
          <w:szCs w:val="20"/>
          <w14:ligatures w14:val="none"/>
        </w:rPr>
      </w:pPr>
      <w:r w:rsidRPr="00B32009">
        <w:rPr>
          <w:rFonts w:ascii="Calibri" w:eastAsia="Times New Roman" w:hAnsi="Calibri" w:cs="Calibri"/>
          <w:kern w:val="0"/>
          <w:sz w:val="20"/>
          <w:szCs w:val="20"/>
          <w14:ligatures w14:val="none"/>
        </w:rPr>
        <w:t>Championed</w:t>
      </w:r>
      <w:r w:rsidRPr="00B32009">
        <w:rPr>
          <w:rFonts w:ascii="Calibri" w:eastAsia="Times New Roman" w:hAnsi="Calibri" w:cs="Calibri"/>
          <w:color w:val="0E101A"/>
          <w:kern w:val="0"/>
          <w:sz w:val="20"/>
          <w:szCs w:val="20"/>
          <w14:ligatures w14:val="none"/>
        </w:rPr>
        <w:t xml:space="preserve"> IT infrastructure strategy and operations across US manufacturing sites, aligning technology initiatives with business goals to enhance infrastructure and service delivery, including cloud platforms and cybersecurity</w:t>
      </w:r>
      <w:r w:rsidR="0024455B">
        <w:rPr>
          <w:rFonts w:ascii="Calibri" w:eastAsia="Times New Roman" w:hAnsi="Calibri" w:cs="Calibri"/>
          <w:color w:val="0E101A"/>
          <w:kern w:val="0"/>
          <w:sz w:val="20"/>
          <w:szCs w:val="20"/>
          <w14:ligatures w14:val="none"/>
        </w:rPr>
        <w:t xml:space="preserve"> (NIST)</w:t>
      </w:r>
      <w:r w:rsidRPr="00B32009">
        <w:rPr>
          <w:rFonts w:ascii="Calibri" w:eastAsia="Times New Roman" w:hAnsi="Calibri" w:cs="Calibri"/>
          <w:color w:val="0E101A"/>
          <w:kern w:val="0"/>
          <w:sz w:val="20"/>
          <w:szCs w:val="20"/>
          <w14:ligatures w14:val="none"/>
        </w:rPr>
        <w:t>.</w:t>
      </w:r>
    </w:p>
    <w:p w14:paraId="5799D2D0" w14:textId="08E90793" w:rsidR="004D4484" w:rsidRPr="00B32009" w:rsidRDefault="004D4484" w:rsidP="00B32009">
      <w:pPr>
        <w:pStyle w:val="ListParagraph"/>
        <w:numPr>
          <w:ilvl w:val="0"/>
          <w:numId w:val="36"/>
        </w:numPr>
        <w:rPr>
          <w:rFonts w:ascii="Calibri" w:eastAsia="Times New Roman" w:hAnsi="Calibri" w:cs="Calibri"/>
          <w:kern w:val="0"/>
          <w:sz w:val="20"/>
          <w:szCs w:val="20"/>
          <w14:ligatures w14:val="none"/>
        </w:rPr>
      </w:pPr>
      <w:r>
        <w:rPr>
          <w:rFonts w:ascii="Calibri" w:eastAsia="Times New Roman" w:hAnsi="Calibri" w:cs="Calibri"/>
          <w:color w:val="0E101A"/>
          <w:kern w:val="0"/>
          <w:sz w:val="20"/>
          <w:szCs w:val="20"/>
          <w14:ligatures w14:val="none"/>
        </w:rPr>
        <w:lastRenderedPageBreak/>
        <w:t>Redefined the service desk following ITIL standards of Incident/Request/Change/Knowledge.</w:t>
      </w:r>
    </w:p>
    <w:p w14:paraId="092FE34D" w14:textId="13FB74FC" w:rsidR="00B32009" w:rsidRPr="00B32009" w:rsidRDefault="00B32009" w:rsidP="00B32009">
      <w:pPr>
        <w:pStyle w:val="ListParagraph"/>
        <w:numPr>
          <w:ilvl w:val="0"/>
          <w:numId w:val="36"/>
        </w:numPr>
        <w:rPr>
          <w:rFonts w:ascii="Calibri" w:hAnsi="Calibri" w:cs="Calibri"/>
          <w:color w:val="0E101A"/>
          <w:sz w:val="20"/>
          <w:szCs w:val="20"/>
        </w:rPr>
      </w:pPr>
      <w:r w:rsidRPr="00B32009">
        <w:rPr>
          <w:rFonts w:ascii="Calibri" w:eastAsia="Times New Roman" w:hAnsi="Calibri" w:cs="Calibri"/>
          <w:kern w:val="0"/>
          <w:sz w:val="20"/>
          <w:szCs w:val="20"/>
          <w14:ligatures w14:val="none"/>
        </w:rPr>
        <w:t>Cultivated</w:t>
      </w:r>
      <w:r w:rsidRPr="00B32009">
        <w:rPr>
          <w:rFonts w:ascii="Calibri" w:eastAsia="Times New Roman" w:hAnsi="Calibri" w:cs="Calibri"/>
          <w:color w:val="0E101A"/>
          <w:kern w:val="0"/>
          <w:sz w:val="20"/>
          <w:szCs w:val="20"/>
          <w14:ligatures w14:val="none"/>
        </w:rPr>
        <w:t xml:space="preserve"> executive-level partnerships, mentoring IT team and driving enterprise-wide change, significantly impacting operational excellence and cost reduction.</w:t>
      </w:r>
    </w:p>
    <w:p w14:paraId="6501E4AF" w14:textId="1934EE0A" w:rsidR="00B32009" w:rsidRPr="00B32009" w:rsidRDefault="00B32009" w:rsidP="00B32009">
      <w:pPr>
        <w:pStyle w:val="ListParagraph"/>
        <w:numPr>
          <w:ilvl w:val="0"/>
          <w:numId w:val="36"/>
        </w:numPr>
        <w:rPr>
          <w:rFonts w:ascii="Calibri" w:hAnsi="Calibri" w:cs="Calibri"/>
          <w:color w:val="0E101A"/>
          <w:sz w:val="20"/>
          <w:szCs w:val="20"/>
        </w:rPr>
      </w:pPr>
      <w:r w:rsidRPr="00B32009">
        <w:rPr>
          <w:rFonts w:ascii="Calibri" w:hAnsi="Calibri" w:cs="Calibri"/>
          <w:sz w:val="20"/>
          <w:szCs w:val="20"/>
        </w:rPr>
        <w:t xml:space="preserve">Manage and Lead organizational IT Architects, Azure Cloud, Power BI/Data/Reporting, IT Security, IT Operations, IT Infrastructure and IT Client Support. Current team of </w:t>
      </w:r>
      <w:r>
        <w:rPr>
          <w:rFonts w:ascii="Calibri" w:hAnsi="Calibri" w:cs="Calibri"/>
          <w:sz w:val="20"/>
          <w:szCs w:val="20"/>
        </w:rPr>
        <w:t>9</w:t>
      </w:r>
      <w:r w:rsidRPr="00B32009">
        <w:rPr>
          <w:rFonts w:ascii="Calibri" w:hAnsi="Calibri" w:cs="Calibri"/>
          <w:sz w:val="20"/>
          <w:szCs w:val="20"/>
        </w:rPr>
        <w:t xml:space="preserve"> direct reports</w:t>
      </w:r>
      <w:r>
        <w:rPr>
          <w:rFonts w:ascii="Calibri" w:hAnsi="Calibri" w:cs="Calibri"/>
          <w:sz w:val="20"/>
          <w:szCs w:val="20"/>
        </w:rPr>
        <w:t>.</w:t>
      </w:r>
    </w:p>
    <w:p w14:paraId="079880ED" w14:textId="7113485E" w:rsidR="00B32009" w:rsidRPr="0024455B" w:rsidRDefault="00B32009" w:rsidP="00B32009">
      <w:pPr>
        <w:pStyle w:val="ListParagraph"/>
        <w:numPr>
          <w:ilvl w:val="0"/>
          <w:numId w:val="36"/>
        </w:numPr>
        <w:rPr>
          <w:rFonts w:ascii="Calibri" w:hAnsi="Calibri" w:cs="Calibri"/>
          <w:color w:val="0E101A"/>
          <w:sz w:val="20"/>
          <w:szCs w:val="20"/>
        </w:rPr>
      </w:pPr>
      <w:r w:rsidRPr="00B32009">
        <w:rPr>
          <w:rFonts w:ascii="Calibri" w:hAnsi="Calibri" w:cs="Calibri"/>
          <w:sz w:val="20"/>
          <w:szCs w:val="20"/>
        </w:rPr>
        <w:t xml:space="preserve">Developed and administer $15M+ annual IT operating budget via strategic planning and expert allocation of resources. </w:t>
      </w:r>
    </w:p>
    <w:p w14:paraId="49854200" w14:textId="285659AB" w:rsidR="0024455B" w:rsidRPr="00B32009" w:rsidRDefault="0024455B" w:rsidP="00B32009">
      <w:pPr>
        <w:pStyle w:val="ListParagraph"/>
        <w:numPr>
          <w:ilvl w:val="0"/>
          <w:numId w:val="36"/>
        </w:numPr>
        <w:rPr>
          <w:rFonts w:ascii="Calibri" w:hAnsi="Calibri" w:cs="Calibri"/>
          <w:color w:val="0E101A"/>
          <w:sz w:val="20"/>
          <w:szCs w:val="20"/>
        </w:rPr>
      </w:pPr>
      <w:bookmarkStart w:id="0" w:name="OLE_LINK1"/>
      <w:bookmarkStart w:id="1" w:name="OLE_LINK2"/>
      <w:r>
        <w:rPr>
          <w:rFonts w:ascii="Calibri" w:hAnsi="Calibri" w:cs="Calibri"/>
          <w:sz w:val="20"/>
          <w:szCs w:val="20"/>
        </w:rPr>
        <w:t>Manage</w:t>
      </w:r>
      <w:r w:rsidR="003108F3">
        <w:rPr>
          <w:rFonts w:ascii="Calibri" w:hAnsi="Calibri" w:cs="Calibri"/>
          <w:sz w:val="20"/>
          <w:szCs w:val="20"/>
        </w:rPr>
        <w:t>ment of teams stationed across the U.S.</w:t>
      </w:r>
      <w:r>
        <w:rPr>
          <w:rFonts w:ascii="Calibri" w:hAnsi="Calibri" w:cs="Calibri"/>
          <w:sz w:val="20"/>
          <w:szCs w:val="20"/>
        </w:rPr>
        <w:t xml:space="preserve"> </w:t>
      </w:r>
      <w:r w:rsidR="003108F3">
        <w:rPr>
          <w:rFonts w:ascii="Calibri" w:hAnsi="Calibri" w:cs="Calibri"/>
          <w:sz w:val="20"/>
          <w:szCs w:val="20"/>
        </w:rPr>
        <w:t>and India ensuring effective coordination and collaboration.</w:t>
      </w:r>
    </w:p>
    <w:bookmarkEnd w:id="0"/>
    <w:bookmarkEnd w:id="1"/>
    <w:p w14:paraId="57D3FEAB" w14:textId="77777777" w:rsidR="004E4ACB" w:rsidRDefault="004E4ACB" w:rsidP="00562AAD">
      <w:pPr>
        <w:pStyle w:val="NormalWeb"/>
        <w:spacing w:before="0" w:beforeAutospacing="0" w:after="0" w:afterAutospacing="0" w:line="276" w:lineRule="auto"/>
        <w:rPr>
          <w:b/>
          <w:bCs/>
          <w:color w:val="0E101A"/>
        </w:rPr>
      </w:pPr>
    </w:p>
    <w:p w14:paraId="02E3188B" w14:textId="03B58787" w:rsidR="009968E1" w:rsidRPr="004E4ACB" w:rsidRDefault="009968E1" w:rsidP="00562AAD">
      <w:pPr>
        <w:pStyle w:val="NormalWeb"/>
        <w:spacing w:before="0" w:beforeAutospacing="0" w:after="0" w:afterAutospacing="0" w:line="276" w:lineRule="auto"/>
        <w:rPr>
          <w:rFonts w:ascii="Calibri" w:hAnsi="Calibri" w:cs="Calibri"/>
          <w:color w:val="0E101A"/>
        </w:rPr>
      </w:pPr>
      <w:r w:rsidRPr="004E4ACB">
        <w:rPr>
          <w:rFonts w:ascii="Calibri" w:hAnsi="Calibri" w:cs="Calibri"/>
          <w:b/>
          <w:bCs/>
          <w:color w:val="0E101A"/>
        </w:rPr>
        <w:t xml:space="preserve">Wilks Brothers LLC, </w:t>
      </w:r>
      <w:r w:rsidRPr="004E4ACB">
        <w:rPr>
          <w:rFonts w:ascii="Calibri" w:hAnsi="Calibri" w:cs="Calibri"/>
          <w:color w:val="0E101A"/>
        </w:rPr>
        <w:t xml:space="preserve">Fort Worth, TX </w:t>
      </w:r>
      <w:r w:rsidRPr="004E4ACB">
        <w:rPr>
          <w:rFonts w:ascii="Calibri" w:hAnsi="Calibri" w:cs="Calibri"/>
          <w:color w:val="0E101A"/>
        </w:rPr>
        <w:tab/>
      </w:r>
      <w:r w:rsidRPr="004E4ACB">
        <w:rPr>
          <w:rFonts w:ascii="Calibri" w:hAnsi="Calibri" w:cs="Calibri"/>
          <w:color w:val="0E101A"/>
        </w:rPr>
        <w:tab/>
      </w:r>
      <w:r w:rsidRPr="004E4ACB">
        <w:rPr>
          <w:rFonts w:ascii="Calibri" w:hAnsi="Calibri" w:cs="Calibri"/>
          <w:color w:val="0E101A"/>
        </w:rPr>
        <w:tab/>
      </w:r>
      <w:r w:rsidRPr="004E4ACB">
        <w:rPr>
          <w:rFonts w:ascii="Calibri" w:hAnsi="Calibri" w:cs="Calibri"/>
          <w:color w:val="0E101A"/>
        </w:rPr>
        <w:tab/>
      </w:r>
      <w:r w:rsidRPr="004E4ACB">
        <w:rPr>
          <w:rFonts w:ascii="Calibri" w:hAnsi="Calibri" w:cs="Calibri"/>
          <w:color w:val="0E101A"/>
        </w:rPr>
        <w:tab/>
        <w:t xml:space="preserve">          </w:t>
      </w:r>
      <w:r w:rsidR="004E4ACB">
        <w:rPr>
          <w:rFonts w:ascii="Calibri" w:hAnsi="Calibri" w:cs="Calibri"/>
          <w:color w:val="0E101A"/>
        </w:rPr>
        <w:tab/>
      </w:r>
      <w:r w:rsidRPr="004E4ACB">
        <w:rPr>
          <w:rFonts w:ascii="Calibri" w:hAnsi="Calibri" w:cs="Calibri"/>
          <w:color w:val="0E101A"/>
        </w:rPr>
        <w:t xml:space="preserve"> </w:t>
      </w:r>
      <w:r w:rsidR="004E4ACB">
        <w:rPr>
          <w:rFonts w:ascii="Calibri" w:hAnsi="Calibri" w:cs="Calibri"/>
          <w:color w:val="0E101A"/>
        </w:rPr>
        <w:t xml:space="preserve">          </w:t>
      </w:r>
      <w:r w:rsidRPr="004E4ACB">
        <w:rPr>
          <w:rFonts w:ascii="Calibri" w:hAnsi="Calibri" w:cs="Calibri"/>
          <w:color w:val="0E101A"/>
        </w:rPr>
        <w:t>5/2021- 6/2023</w:t>
      </w:r>
    </w:p>
    <w:p w14:paraId="13B0E476" w14:textId="1F27A0DE" w:rsidR="0068789F" w:rsidRPr="004E4ACB" w:rsidRDefault="009968E1" w:rsidP="0085613C">
      <w:pPr>
        <w:pStyle w:val="NormalWeb"/>
        <w:spacing w:before="0" w:beforeAutospacing="0" w:after="0" w:afterAutospacing="0" w:line="360" w:lineRule="auto"/>
        <w:rPr>
          <w:rStyle w:val="Strong"/>
          <w:rFonts w:ascii="Calibri" w:eastAsiaTheme="majorEastAsia" w:hAnsi="Calibri" w:cs="Calibri"/>
          <w:color w:val="0E101A"/>
        </w:rPr>
      </w:pPr>
      <w:r w:rsidRPr="004E4ACB">
        <w:rPr>
          <w:rStyle w:val="Strong"/>
          <w:rFonts w:ascii="Calibri" w:eastAsiaTheme="majorEastAsia" w:hAnsi="Calibri" w:cs="Calibri"/>
          <w:color w:val="0E101A"/>
        </w:rPr>
        <w:t xml:space="preserve">Sr. </w:t>
      </w:r>
      <w:r w:rsidR="0068789F" w:rsidRPr="004E4ACB">
        <w:rPr>
          <w:rStyle w:val="Strong"/>
          <w:rFonts w:ascii="Calibri" w:eastAsiaTheme="majorEastAsia" w:hAnsi="Calibri" w:cs="Calibri"/>
          <w:color w:val="0E101A"/>
        </w:rPr>
        <w:t>Director o</w:t>
      </w:r>
      <w:r w:rsidRPr="004E4ACB">
        <w:rPr>
          <w:rStyle w:val="Strong"/>
          <w:rFonts w:ascii="Calibri" w:eastAsiaTheme="majorEastAsia" w:hAnsi="Calibri" w:cs="Calibri"/>
          <w:color w:val="0E101A"/>
        </w:rPr>
        <w:t>f</w:t>
      </w:r>
      <w:r w:rsidR="0068789F" w:rsidRPr="004E4ACB">
        <w:rPr>
          <w:rStyle w:val="Strong"/>
          <w:rFonts w:ascii="Calibri" w:eastAsiaTheme="majorEastAsia" w:hAnsi="Calibri" w:cs="Calibri"/>
          <w:color w:val="0E101A"/>
        </w:rPr>
        <w:t xml:space="preserve"> IT Strategy &amp; Architecture</w:t>
      </w:r>
    </w:p>
    <w:p w14:paraId="06402FA6" w14:textId="77777777" w:rsidR="00614C65" w:rsidRPr="007F3661" w:rsidRDefault="00614C65" w:rsidP="00614C65">
      <w:pPr>
        <w:spacing w:before="100" w:beforeAutospacing="1" w:after="100" w:afterAutospacing="1"/>
        <w:ind w:firstLine="360"/>
        <w:rPr>
          <w:rFonts w:ascii="Calibri" w:eastAsia="Times New Roman" w:hAnsi="Calibri" w:cs="Calibri"/>
          <w:color w:val="000000"/>
          <w:kern w:val="0"/>
          <w14:ligatures w14:val="none"/>
        </w:rPr>
      </w:pPr>
      <w:r w:rsidRPr="007F3661">
        <w:rPr>
          <w:rFonts w:ascii="Calibri" w:eastAsia="Times New Roman" w:hAnsi="Calibri" w:cs="Calibri"/>
          <w:b/>
          <w:bCs/>
          <w:color w:val="000000"/>
          <w:kern w:val="0"/>
          <w14:ligatures w14:val="none"/>
        </w:rPr>
        <w:t>Developed and implemented strategic plans, technology roadmaps, and cost-effective solutions for world-class infrastructure and delivery. Built and led a high-performing organization, delivering comprehensive IT Managed Services encompassing Architecture and Security. Collaborated with clients across 24 businesses in 17 diverse industries within a private equity portfolio, including highly regulated environments, to provide tailored solutions and services.</w:t>
      </w:r>
    </w:p>
    <w:p w14:paraId="6770952C" w14:textId="77777777" w:rsidR="00614C65" w:rsidRPr="007F3661" w:rsidRDefault="00614C65" w:rsidP="00614C65">
      <w:pPr>
        <w:numPr>
          <w:ilvl w:val="0"/>
          <w:numId w:val="38"/>
        </w:numPr>
        <w:spacing w:before="100" w:beforeAutospacing="1" w:after="100" w:afterAutospacing="1"/>
        <w:rPr>
          <w:rFonts w:ascii="Calibri" w:eastAsia="Times New Roman" w:hAnsi="Calibri" w:cs="Calibri"/>
          <w:color w:val="000000"/>
          <w:kern w:val="0"/>
          <w:sz w:val="20"/>
          <w:szCs w:val="20"/>
          <w14:ligatures w14:val="none"/>
        </w:rPr>
      </w:pPr>
      <w:r w:rsidRPr="007F3661">
        <w:rPr>
          <w:rFonts w:ascii="Calibri" w:eastAsia="Times New Roman" w:hAnsi="Calibri" w:cs="Calibri"/>
          <w:color w:val="000000"/>
          <w:kern w:val="0"/>
          <w:sz w:val="20"/>
          <w:szCs w:val="20"/>
          <w14:ligatures w14:val="none"/>
        </w:rPr>
        <w:t>Developed a culture of continuous improvement.</w:t>
      </w:r>
    </w:p>
    <w:p w14:paraId="651796B8" w14:textId="77777777" w:rsidR="00614C65" w:rsidRPr="007F3661" w:rsidRDefault="00614C65" w:rsidP="00614C65">
      <w:pPr>
        <w:numPr>
          <w:ilvl w:val="0"/>
          <w:numId w:val="38"/>
        </w:numPr>
        <w:spacing w:before="100" w:beforeAutospacing="1" w:after="100" w:afterAutospacing="1"/>
        <w:rPr>
          <w:rFonts w:ascii="Calibri" w:eastAsia="Times New Roman" w:hAnsi="Calibri" w:cs="Calibri"/>
          <w:color w:val="000000"/>
          <w:kern w:val="0"/>
          <w:sz w:val="20"/>
          <w:szCs w:val="20"/>
          <w14:ligatures w14:val="none"/>
        </w:rPr>
      </w:pPr>
      <w:r w:rsidRPr="007F3661">
        <w:rPr>
          <w:rFonts w:ascii="Calibri" w:eastAsia="Times New Roman" w:hAnsi="Calibri" w:cs="Calibri"/>
          <w:color w:val="000000"/>
          <w:kern w:val="0"/>
          <w:sz w:val="20"/>
          <w:szCs w:val="20"/>
          <w14:ligatures w14:val="none"/>
        </w:rPr>
        <w:t>Managed and led organizational IT Architects in areas such as Azure Cloud, Power BI/Data/Reporting, Enterprise Solutions, IT Security, Identity Access, IT Operations, IT Infrastructure, and IT Client Support.</w:t>
      </w:r>
    </w:p>
    <w:p w14:paraId="54FDF399" w14:textId="77777777" w:rsidR="00614C65" w:rsidRPr="007F3661" w:rsidRDefault="00614C65" w:rsidP="00614C65">
      <w:pPr>
        <w:numPr>
          <w:ilvl w:val="0"/>
          <w:numId w:val="38"/>
        </w:numPr>
        <w:spacing w:before="100" w:beforeAutospacing="1" w:after="100" w:afterAutospacing="1"/>
        <w:rPr>
          <w:rFonts w:ascii="Calibri" w:eastAsia="Times New Roman" w:hAnsi="Calibri" w:cs="Calibri"/>
          <w:color w:val="000000"/>
          <w:kern w:val="0"/>
          <w:sz w:val="20"/>
          <w:szCs w:val="20"/>
          <w14:ligatures w14:val="none"/>
        </w:rPr>
      </w:pPr>
      <w:r w:rsidRPr="007F3661">
        <w:rPr>
          <w:rFonts w:ascii="Calibri" w:eastAsia="Times New Roman" w:hAnsi="Calibri" w:cs="Calibri"/>
          <w:color w:val="000000"/>
          <w:kern w:val="0"/>
          <w:sz w:val="20"/>
          <w:szCs w:val="20"/>
          <w14:ligatures w14:val="none"/>
        </w:rPr>
        <w:t>Oversaw a team of 9 direct reports and 14 indirect reports.</w:t>
      </w:r>
    </w:p>
    <w:p w14:paraId="2D771DDC" w14:textId="77777777" w:rsidR="00614C65" w:rsidRPr="007F3661" w:rsidRDefault="00614C65" w:rsidP="00614C65">
      <w:pPr>
        <w:numPr>
          <w:ilvl w:val="0"/>
          <w:numId w:val="38"/>
        </w:numPr>
        <w:spacing w:before="100" w:beforeAutospacing="1" w:after="100" w:afterAutospacing="1"/>
        <w:rPr>
          <w:rFonts w:ascii="Calibri" w:eastAsia="Times New Roman" w:hAnsi="Calibri" w:cs="Calibri"/>
          <w:color w:val="000000"/>
          <w:kern w:val="0"/>
          <w:sz w:val="20"/>
          <w:szCs w:val="20"/>
          <w14:ligatures w14:val="none"/>
        </w:rPr>
      </w:pPr>
      <w:r w:rsidRPr="007F3661">
        <w:rPr>
          <w:rFonts w:ascii="Calibri" w:eastAsia="Times New Roman" w:hAnsi="Calibri" w:cs="Calibri"/>
          <w:color w:val="000000"/>
          <w:kern w:val="0"/>
          <w:sz w:val="20"/>
          <w:szCs w:val="20"/>
          <w14:ligatures w14:val="none"/>
        </w:rPr>
        <w:t>Developed strategic IT planning, technology roadmaps, disaster recovery, technical architecture design, and policy procedures.</w:t>
      </w:r>
    </w:p>
    <w:p w14:paraId="4DC13C44" w14:textId="77777777" w:rsidR="00614C65" w:rsidRPr="007F3661" w:rsidRDefault="00614C65" w:rsidP="00614C65">
      <w:pPr>
        <w:numPr>
          <w:ilvl w:val="0"/>
          <w:numId w:val="38"/>
        </w:numPr>
        <w:spacing w:before="100" w:beforeAutospacing="1" w:after="100" w:afterAutospacing="1"/>
        <w:rPr>
          <w:rFonts w:ascii="Calibri" w:eastAsia="Times New Roman" w:hAnsi="Calibri" w:cs="Calibri"/>
          <w:color w:val="000000"/>
          <w:kern w:val="0"/>
          <w:sz w:val="20"/>
          <w:szCs w:val="20"/>
          <w14:ligatures w14:val="none"/>
        </w:rPr>
      </w:pPr>
      <w:r w:rsidRPr="007F3661">
        <w:rPr>
          <w:rFonts w:ascii="Calibri" w:eastAsia="Times New Roman" w:hAnsi="Calibri" w:cs="Calibri"/>
          <w:color w:val="000000"/>
          <w:kern w:val="0"/>
          <w:sz w:val="20"/>
          <w:szCs w:val="20"/>
          <w14:ligatures w14:val="none"/>
        </w:rPr>
        <w:t>Executed data center consolidation and data center migrations to the cloud.</w:t>
      </w:r>
    </w:p>
    <w:p w14:paraId="0931D127" w14:textId="77777777" w:rsidR="00614C65" w:rsidRPr="007F3661" w:rsidRDefault="00614C65" w:rsidP="00614C65">
      <w:pPr>
        <w:numPr>
          <w:ilvl w:val="0"/>
          <w:numId w:val="38"/>
        </w:numPr>
        <w:spacing w:before="100" w:beforeAutospacing="1" w:after="100" w:afterAutospacing="1"/>
        <w:rPr>
          <w:rFonts w:ascii="Calibri" w:eastAsia="Times New Roman" w:hAnsi="Calibri" w:cs="Calibri"/>
          <w:color w:val="000000"/>
          <w:kern w:val="0"/>
          <w:sz w:val="20"/>
          <w:szCs w:val="20"/>
          <w14:ligatures w14:val="none"/>
        </w:rPr>
      </w:pPr>
      <w:r w:rsidRPr="007F3661">
        <w:rPr>
          <w:rFonts w:ascii="Calibri" w:eastAsia="Times New Roman" w:hAnsi="Calibri" w:cs="Calibri"/>
          <w:color w:val="000000"/>
          <w:kern w:val="0"/>
          <w:sz w:val="20"/>
          <w:szCs w:val="20"/>
          <w14:ligatures w14:val="none"/>
        </w:rPr>
        <w:t>Built relationships with vendors, managed contract negotiations, budgeting, and established KPIs.</w:t>
      </w:r>
    </w:p>
    <w:p w14:paraId="57316D7A" w14:textId="77777777" w:rsidR="00614C65" w:rsidRPr="007F3661" w:rsidRDefault="00614C65" w:rsidP="00614C65">
      <w:pPr>
        <w:numPr>
          <w:ilvl w:val="0"/>
          <w:numId w:val="38"/>
        </w:numPr>
        <w:spacing w:before="100" w:beforeAutospacing="1" w:after="100" w:afterAutospacing="1"/>
        <w:rPr>
          <w:rFonts w:ascii="Calibri" w:eastAsia="Times New Roman" w:hAnsi="Calibri" w:cs="Calibri"/>
          <w:color w:val="000000"/>
          <w:kern w:val="0"/>
          <w:sz w:val="20"/>
          <w:szCs w:val="20"/>
          <w14:ligatures w14:val="none"/>
        </w:rPr>
      </w:pPr>
      <w:r w:rsidRPr="007F3661">
        <w:rPr>
          <w:rFonts w:ascii="Calibri" w:eastAsia="Times New Roman" w:hAnsi="Calibri" w:cs="Calibri"/>
          <w:color w:val="000000"/>
          <w:kern w:val="0"/>
          <w:sz w:val="20"/>
          <w:szCs w:val="20"/>
          <w14:ligatures w14:val="none"/>
        </w:rPr>
        <w:t>Defined and provided vision, problem anticipation, and problem-solving abilities.</w:t>
      </w:r>
    </w:p>
    <w:p w14:paraId="1E41D6E3" w14:textId="77777777" w:rsidR="00614C65" w:rsidRPr="007F3661" w:rsidRDefault="00614C65" w:rsidP="00614C65">
      <w:pPr>
        <w:numPr>
          <w:ilvl w:val="0"/>
          <w:numId w:val="38"/>
        </w:numPr>
        <w:spacing w:before="100" w:beforeAutospacing="1" w:after="100" w:afterAutospacing="1"/>
        <w:rPr>
          <w:rFonts w:ascii="Calibri" w:eastAsia="Times New Roman" w:hAnsi="Calibri" w:cs="Calibri"/>
          <w:color w:val="000000"/>
          <w:kern w:val="0"/>
          <w:sz w:val="20"/>
          <w:szCs w:val="20"/>
          <w14:ligatures w14:val="none"/>
        </w:rPr>
      </w:pPr>
      <w:r w:rsidRPr="007F3661">
        <w:rPr>
          <w:rFonts w:ascii="Calibri" w:eastAsia="Times New Roman" w:hAnsi="Calibri" w:cs="Calibri"/>
          <w:color w:val="000000"/>
          <w:kern w:val="0"/>
          <w:sz w:val="20"/>
          <w:szCs w:val="20"/>
          <w14:ligatures w14:val="none"/>
        </w:rPr>
        <w:t>Reviewed and audited architectural deliverables.</w:t>
      </w:r>
    </w:p>
    <w:p w14:paraId="5EDD75B7" w14:textId="77777777" w:rsidR="00614C65" w:rsidRPr="007F3661" w:rsidRDefault="00614C65" w:rsidP="00614C65">
      <w:pPr>
        <w:numPr>
          <w:ilvl w:val="0"/>
          <w:numId w:val="38"/>
        </w:numPr>
        <w:spacing w:before="100" w:beforeAutospacing="1" w:after="100" w:afterAutospacing="1"/>
        <w:rPr>
          <w:rFonts w:ascii="Calibri" w:eastAsia="Times New Roman" w:hAnsi="Calibri" w:cs="Calibri"/>
          <w:color w:val="000000"/>
          <w:kern w:val="0"/>
          <w:sz w:val="20"/>
          <w:szCs w:val="20"/>
          <w14:ligatures w14:val="none"/>
        </w:rPr>
      </w:pPr>
      <w:r w:rsidRPr="007F3661">
        <w:rPr>
          <w:rFonts w:ascii="Calibri" w:eastAsia="Times New Roman" w:hAnsi="Calibri" w:cs="Calibri"/>
          <w:color w:val="000000"/>
          <w:kern w:val="0"/>
          <w:sz w:val="20"/>
          <w:szCs w:val="20"/>
          <w14:ligatures w14:val="none"/>
        </w:rPr>
        <w:t>Maintained architectural standards and principles.</w:t>
      </w:r>
    </w:p>
    <w:p w14:paraId="70F9D09C" w14:textId="77777777" w:rsidR="00614C65" w:rsidRPr="007F3661" w:rsidRDefault="00614C65" w:rsidP="00614C65">
      <w:pPr>
        <w:numPr>
          <w:ilvl w:val="0"/>
          <w:numId w:val="38"/>
        </w:numPr>
        <w:spacing w:before="100" w:beforeAutospacing="1" w:after="100" w:afterAutospacing="1"/>
        <w:rPr>
          <w:rFonts w:ascii="Calibri" w:eastAsia="Times New Roman" w:hAnsi="Calibri" w:cs="Calibri"/>
          <w:color w:val="000000"/>
          <w:kern w:val="0"/>
          <w:sz w:val="20"/>
          <w:szCs w:val="20"/>
          <w14:ligatures w14:val="none"/>
        </w:rPr>
      </w:pPr>
      <w:r w:rsidRPr="007F3661">
        <w:rPr>
          <w:rFonts w:ascii="Calibri" w:eastAsia="Times New Roman" w:hAnsi="Calibri" w:cs="Calibri"/>
          <w:color w:val="000000"/>
          <w:kern w:val="0"/>
          <w:sz w:val="20"/>
          <w:szCs w:val="20"/>
          <w14:ligatures w14:val="none"/>
        </w:rPr>
        <w:t>Provided architectural support to significant projects.</w:t>
      </w:r>
    </w:p>
    <w:p w14:paraId="3AC4D66D" w14:textId="77777777" w:rsidR="00614C65" w:rsidRPr="007F3661" w:rsidRDefault="00614C65" w:rsidP="00614C65">
      <w:pPr>
        <w:numPr>
          <w:ilvl w:val="0"/>
          <w:numId w:val="38"/>
        </w:numPr>
        <w:spacing w:before="100" w:beforeAutospacing="1" w:after="100" w:afterAutospacing="1"/>
        <w:rPr>
          <w:rFonts w:ascii="Calibri" w:eastAsia="Times New Roman" w:hAnsi="Calibri" w:cs="Calibri"/>
          <w:color w:val="000000"/>
          <w:kern w:val="0"/>
          <w:sz w:val="20"/>
          <w:szCs w:val="20"/>
          <w14:ligatures w14:val="none"/>
        </w:rPr>
      </w:pPr>
      <w:r w:rsidRPr="007F3661">
        <w:rPr>
          <w:rFonts w:ascii="Calibri" w:eastAsia="Times New Roman" w:hAnsi="Calibri" w:cs="Calibri"/>
          <w:color w:val="000000"/>
          <w:kern w:val="0"/>
          <w:sz w:val="20"/>
          <w:szCs w:val="20"/>
          <w14:ligatures w14:val="none"/>
        </w:rPr>
        <w:t>Developed, reviewed, and approved installation requirements for LAN, WAN, VPN, firewalls, routers, and related network devices.</w:t>
      </w:r>
    </w:p>
    <w:p w14:paraId="2C62E0B3" w14:textId="77777777" w:rsidR="00614C65" w:rsidRPr="007F3661" w:rsidRDefault="00614C65" w:rsidP="00614C65">
      <w:pPr>
        <w:numPr>
          <w:ilvl w:val="0"/>
          <w:numId w:val="38"/>
        </w:numPr>
        <w:spacing w:before="100" w:beforeAutospacing="1" w:after="100" w:afterAutospacing="1"/>
        <w:rPr>
          <w:rFonts w:ascii="Calibri" w:eastAsia="Times New Roman" w:hAnsi="Calibri" w:cs="Calibri"/>
          <w:color w:val="000000"/>
          <w:kern w:val="0"/>
          <w:sz w:val="20"/>
          <w:szCs w:val="20"/>
          <w14:ligatures w14:val="none"/>
        </w:rPr>
      </w:pPr>
      <w:r w:rsidRPr="007F3661">
        <w:rPr>
          <w:rFonts w:ascii="Calibri" w:eastAsia="Times New Roman" w:hAnsi="Calibri" w:cs="Calibri"/>
          <w:color w:val="000000"/>
          <w:kern w:val="0"/>
          <w:sz w:val="20"/>
          <w:szCs w:val="20"/>
          <w14:ligatures w14:val="none"/>
        </w:rPr>
        <w:t>Determined security protocols by evaluating business strategies and requirements.</w:t>
      </w:r>
    </w:p>
    <w:p w14:paraId="68530958" w14:textId="77777777" w:rsidR="00614C65" w:rsidRPr="007F3661" w:rsidRDefault="00614C65" w:rsidP="00614C65">
      <w:pPr>
        <w:numPr>
          <w:ilvl w:val="0"/>
          <w:numId w:val="38"/>
        </w:numPr>
        <w:spacing w:before="100" w:beforeAutospacing="1" w:after="100" w:afterAutospacing="1"/>
        <w:rPr>
          <w:rFonts w:ascii="Calibri" w:eastAsia="Times New Roman" w:hAnsi="Calibri" w:cs="Calibri"/>
          <w:color w:val="000000"/>
          <w:kern w:val="0"/>
          <w:sz w:val="20"/>
          <w:szCs w:val="20"/>
          <w14:ligatures w14:val="none"/>
        </w:rPr>
      </w:pPr>
      <w:r w:rsidRPr="007F3661">
        <w:rPr>
          <w:rFonts w:ascii="Calibri" w:eastAsia="Times New Roman" w:hAnsi="Calibri" w:cs="Calibri"/>
          <w:color w:val="000000"/>
          <w:kern w:val="0"/>
          <w:sz w:val="20"/>
          <w:szCs w:val="20"/>
          <w14:ligatures w14:val="none"/>
        </w:rPr>
        <w:t>Responded to and investigated security incidents, providing thorough post-event analysis.</w:t>
      </w:r>
    </w:p>
    <w:p w14:paraId="549A5866" w14:textId="77777777" w:rsidR="00614C65" w:rsidRPr="007F3661" w:rsidRDefault="00614C65" w:rsidP="00614C65">
      <w:pPr>
        <w:numPr>
          <w:ilvl w:val="0"/>
          <w:numId w:val="38"/>
        </w:numPr>
        <w:spacing w:before="100" w:beforeAutospacing="1" w:after="100" w:afterAutospacing="1"/>
        <w:rPr>
          <w:rFonts w:ascii="Calibri" w:eastAsia="Times New Roman" w:hAnsi="Calibri" w:cs="Calibri"/>
          <w:color w:val="000000"/>
          <w:kern w:val="0"/>
          <w:sz w:val="20"/>
          <w:szCs w:val="20"/>
          <w14:ligatures w14:val="none"/>
        </w:rPr>
      </w:pPr>
      <w:r w:rsidRPr="007F3661">
        <w:rPr>
          <w:rFonts w:ascii="Calibri" w:eastAsia="Times New Roman" w:hAnsi="Calibri" w:cs="Calibri"/>
          <w:color w:val="000000"/>
          <w:kern w:val="0"/>
          <w:sz w:val="20"/>
          <w:szCs w:val="20"/>
          <w14:ligatures w14:val="none"/>
        </w:rPr>
        <w:t>Managed a budget of $12M in planned OPEX/CAPEX.</w:t>
      </w:r>
    </w:p>
    <w:p w14:paraId="403E1C51" w14:textId="0453F96E" w:rsidR="00614C65" w:rsidRPr="007F3661" w:rsidRDefault="00614C65" w:rsidP="00614C65">
      <w:pPr>
        <w:spacing w:before="100" w:beforeAutospacing="1" w:after="100" w:afterAutospacing="1"/>
        <w:rPr>
          <w:rFonts w:ascii="Calibri" w:eastAsia="Times New Roman" w:hAnsi="Calibri" w:cs="Calibri"/>
          <w:b/>
          <w:bCs/>
          <w:color w:val="000000"/>
          <w:kern w:val="0"/>
          <w:sz w:val="20"/>
          <w:szCs w:val="20"/>
          <w14:ligatures w14:val="none"/>
        </w:rPr>
      </w:pPr>
      <w:r w:rsidRPr="007F3661">
        <w:rPr>
          <w:rFonts w:ascii="Calibri" w:eastAsia="Times New Roman" w:hAnsi="Calibri" w:cs="Calibri"/>
          <w:b/>
          <w:bCs/>
          <w:color w:val="000000"/>
          <w:kern w:val="0"/>
          <w:sz w:val="20"/>
          <w:szCs w:val="20"/>
          <w14:ligatures w14:val="none"/>
        </w:rPr>
        <w:t xml:space="preserve">Supported business units across various industries, including Financial, Land Development, Construction, Auction, Manufacturing, Oil &amp; Gas, Sand Plants, Geophysical Explorations, Software Development, Transportation, RV Parks, Audio Visual, Ranch, Traders, Mining, </w:t>
      </w:r>
      <w:r w:rsidR="00367E84">
        <w:rPr>
          <w:rFonts w:ascii="Calibri" w:eastAsia="Times New Roman" w:hAnsi="Calibri" w:cs="Calibri"/>
          <w:b/>
          <w:bCs/>
          <w:color w:val="000000"/>
          <w:kern w:val="0"/>
          <w:sz w:val="20"/>
          <w:szCs w:val="20"/>
          <w14:ligatures w14:val="none"/>
        </w:rPr>
        <w:t xml:space="preserve">Retail </w:t>
      </w:r>
      <w:r w:rsidRPr="007F3661">
        <w:rPr>
          <w:rFonts w:ascii="Calibri" w:eastAsia="Times New Roman" w:hAnsi="Calibri" w:cs="Calibri"/>
          <w:b/>
          <w:bCs/>
          <w:color w:val="000000"/>
          <w:kern w:val="0"/>
          <w:sz w:val="20"/>
          <w:szCs w:val="20"/>
          <w14:ligatures w14:val="none"/>
        </w:rPr>
        <w:t>and Environmental.</w:t>
      </w:r>
    </w:p>
    <w:p w14:paraId="4E9D5E87" w14:textId="77777777" w:rsidR="00614C65" w:rsidRPr="0085613C" w:rsidRDefault="00614C65" w:rsidP="00614C65">
      <w:pPr>
        <w:pStyle w:val="ListParagraph"/>
        <w:rPr>
          <w:color w:val="0E101A"/>
          <w:sz w:val="20"/>
          <w:szCs w:val="20"/>
        </w:rPr>
      </w:pPr>
    </w:p>
    <w:p w14:paraId="4648D83D" w14:textId="6807083E" w:rsidR="009968E1" w:rsidRDefault="009968E1" w:rsidP="009968E1">
      <w:pPr>
        <w:pStyle w:val="NormalWeb"/>
        <w:spacing w:before="0" w:beforeAutospacing="0" w:after="0" w:afterAutospacing="0"/>
        <w:rPr>
          <w:color w:val="0E101A"/>
        </w:rPr>
      </w:pPr>
      <w:r>
        <w:rPr>
          <w:color w:val="0E101A"/>
        </w:rPr>
        <w:t xml:space="preserve"> </w:t>
      </w:r>
    </w:p>
    <w:p w14:paraId="67003BBB" w14:textId="77777777" w:rsidR="00614C65" w:rsidRDefault="00614C65" w:rsidP="004E4ACB">
      <w:pPr>
        <w:pStyle w:val="NormalWeb"/>
        <w:spacing w:before="0" w:beforeAutospacing="0" w:after="0" w:afterAutospacing="0" w:line="276" w:lineRule="auto"/>
        <w:rPr>
          <w:rFonts w:ascii="Calibri" w:hAnsi="Calibri" w:cs="Calibri"/>
          <w:b/>
          <w:bCs/>
          <w:color w:val="0E101A"/>
        </w:rPr>
      </w:pPr>
    </w:p>
    <w:p w14:paraId="4FC435DB" w14:textId="77777777" w:rsidR="00AA372C" w:rsidRDefault="00AA372C" w:rsidP="004E4ACB">
      <w:pPr>
        <w:pStyle w:val="NormalWeb"/>
        <w:spacing w:before="0" w:beforeAutospacing="0" w:after="0" w:afterAutospacing="0" w:line="276" w:lineRule="auto"/>
        <w:rPr>
          <w:rFonts w:ascii="Calibri" w:hAnsi="Calibri" w:cs="Calibri"/>
          <w:b/>
          <w:bCs/>
          <w:color w:val="0E101A"/>
        </w:rPr>
      </w:pPr>
      <w:r>
        <w:rPr>
          <w:rFonts w:ascii="Calibri" w:hAnsi="Calibri" w:cs="Calibri"/>
          <w:b/>
          <w:bCs/>
          <w:color w:val="0E101A"/>
        </w:rPr>
        <w:br/>
      </w:r>
    </w:p>
    <w:p w14:paraId="4AD6449F" w14:textId="77777777" w:rsidR="00AA372C" w:rsidRDefault="00AA372C" w:rsidP="004E4ACB">
      <w:pPr>
        <w:pStyle w:val="NormalWeb"/>
        <w:spacing w:before="0" w:beforeAutospacing="0" w:after="0" w:afterAutospacing="0" w:line="276" w:lineRule="auto"/>
        <w:rPr>
          <w:rFonts w:ascii="Calibri" w:hAnsi="Calibri" w:cs="Calibri"/>
          <w:b/>
          <w:bCs/>
          <w:color w:val="0E101A"/>
        </w:rPr>
      </w:pPr>
    </w:p>
    <w:p w14:paraId="66439D01" w14:textId="77777777" w:rsidR="00AA372C" w:rsidRDefault="00AA372C" w:rsidP="004E4ACB">
      <w:pPr>
        <w:pStyle w:val="NormalWeb"/>
        <w:spacing w:before="0" w:beforeAutospacing="0" w:after="0" w:afterAutospacing="0" w:line="276" w:lineRule="auto"/>
        <w:rPr>
          <w:rFonts w:ascii="Calibri" w:hAnsi="Calibri" w:cs="Calibri"/>
          <w:b/>
          <w:bCs/>
          <w:color w:val="0E101A"/>
        </w:rPr>
      </w:pPr>
    </w:p>
    <w:p w14:paraId="555469DC" w14:textId="295613D5" w:rsidR="009968E1" w:rsidRPr="004E4ACB" w:rsidRDefault="009968E1" w:rsidP="004E4ACB">
      <w:pPr>
        <w:pStyle w:val="NormalWeb"/>
        <w:spacing w:before="0" w:beforeAutospacing="0" w:after="0" w:afterAutospacing="0" w:line="276" w:lineRule="auto"/>
        <w:rPr>
          <w:rFonts w:ascii="Calibri" w:hAnsi="Calibri" w:cs="Calibri"/>
          <w:color w:val="0E101A"/>
        </w:rPr>
      </w:pPr>
      <w:r w:rsidRPr="004E4ACB">
        <w:rPr>
          <w:rFonts w:ascii="Calibri" w:hAnsi="Calibri" w:cs="Calibri"/>
          <w:b/>
          <w:bCs/>
          <w:color w:val="0E101A"/>
        </w:rPr>
        <w:t xml:space="preserve">Wilks Brothers LLC, </w:t>
      </w:r>
      <w:r w:rsidRPr="004E4ACB">
        <w:rPr>
          <w:rFonts w:ascii="Calibri" w:hAnsi="Calibri" w:cs="Calibri"/>
          <w:color w:val="0E101A"/>
        </w:rPr>
        <w:t xml:space="preserve">Fort Worth, TX </w:t>
      </w:r>
      <w:r w:rsidRPr="004E4ACB">
        <w:rPr>
          <w:rFonts w:ascii="Calibri" w:hAnsi="Calibri" w:cs="Calibri"/>
          <w:color w:val="0E101A"/>
        </w:rPr>
        <w:tab/>
      </w:r>
      <w:r w:rsidRPr="004E4ACB">
        <w:rPr>
          <w:rFonts w:ascii="Calibri" w:hAnsi="Calibri" w:cs="Calibri"/>
          <w:color w:val="0E101A"/>
        </w:rPr>
        <w:tab/>
      </w:r>
      <w:r w:rsidRPr="004E4ACB">
        <w:rPr>
          <w:rFonts w:ascii="Calibri" w:hAnsi="Calibri" w:cs="Calibri"/>
          <w:color w:val="0E101A"/>
        </w:rPr>
        <w:tab/>
      </w:r>
      <w:r w:rsidRPr="004E4ACB">
        <w:rPr>
          <w:rFonts w:ascii="Calibri" w:hAnsi="Calibri" w:cs="Calibri"/>
          <w:color w:val="0E101A"/>
        </w:rPr>
        <w:tab/>
      </w:r>
      <w:r w:rsidRPr="004E4ACB">
        <w:rPr>
          <w:rFonts w:ascii="Calibri" w:hAnsi="Calibri" w:cs="Calibri"/>
          <w:color w:val="0E101A"/>
        </w:rPr>
        <w:tab/>
        <w:t xml:space="preserve">          </w:t>
      </w:r>
      <w:r w:rsidR="004E4ACB">
        <w:rPr>
          <w:rFonts w:ascii="Calibri" w:hAnsi="Calibri" w:cs="Calibri"/>
          <w:color w:val="0E101A"/>
        </w:rPr>
        <w:tab/>
        <w:t xml:space="preserve">          </w:t>
      </w:r>
      <w:r w:rsidRPr="004E4ACB">
        <w:rPr>
          <w:rFonts w:ascii="Calibri" w:hAnsi="Calibri" w:cs="Calibri"/>
          <w:color w:val="0E101A"/>
        </w:rPr>
        <w:t xml:space="preserve"> 5/2014- 5/2021</w:t>
      </w:r>
    </w:p>
    <w:p w14:paraId="486A3231" w14:textId="77777777" w:rsidR="0068789F" w:rsidRDefault="0068789F" w:rsidP="004E4ACB">
      <w:pPr>
        <w:pStyle w:val="NormalWeb"/>
        <w:spacing w:before="0" w:beforeAutospacing="0" w:after="0" w:afterAutospacing="0" w:line="276" w:lineRule="auto"/>
        <w:rPr>
          <w:rStyle w:val="Strong"/>
          <w:rFonts w:ascii="Calibri" w:eastAsiaTheme="majorEastAsia" w:hAnsi="Calibri" w:cs="Calibri"/>
          <w:color w:val="0E101A"/>
        </w:rPr>
      </w:pPr>
      <w:r w:rsidRPr="004E4ACB">
        <w:rPr>
          <w:rStyle w:val="Strong"/>
          <w:rFonts w:ascii="Calibri" w:eastAsiaTheme="majorEastAsia" w:hAnsi="Calibri" w:cs="Calibri"/>
          <w:color w:val="0E101A"/>
        </w:rPr>
        <w:t>Director of IT Operations &amp; Enterprise Solutions</w:t>
      </w:r>
    </w:p>
    <w:p w14:paraId="419963C3" w14:textId="77777777" w:rsidR="004028EC" w:rsidRPr="004E4ACB" w:rsidRDefault="004028EC" w:rsidP="004E4ACB">
      <w:pPr>
        <w:pStyle w:val="NormalWeb"/>
        <w:spacing w:before="0" w:beforeAutospacing="0" w:after="0" w:afterAutospacing="0" w:line="276" w:lineRule="auto"/>
        <w:rPr>
          <w:rStyle w:val="Strong"/>
          <w:rFonts w:ascii="Calibri" w:eastAsiaTheme="majorEastAsia" w:hAnsi="Calibri" w:cs="Calibri"/>
          <w:color w:val="0E101A"/>
        </w:rPr>
      </w:pPr>
    </w:p>
    <w:p w14:paraId="476C4513" w14:textId="63BEE850" w:rsidR="0068789F" w:rsidRPr="00614C65" w:rsidRDefault="0085613C" w:rsidP="004028EC">
      <w:pPr>
        <w:pStyle w:val="NormalWeb"/>
        <w:spacing w:before="0" w:beforeAutospacing="0" w:after="0" w:afterAutospacing="0"/>
        <w:ind w:firstLine="720"/>
        <w:rPr>
          <w:rFonts w:ascii="Calibri" w:hAnsi="Calibri" w:cs="Calibri"/>
          <w:b/>
          <w:bCs/>
          <w:color w:val="0E101A"/>
          <w:sz w:val="20"/>
          <w:szCs w:val="20"/>
        </w:rPr>
      </w:pPr>
      <w:r w:rsidRPr="00614C65">
        <w:rPr>
          <w:rFonts w:ascii="Calibri" w:hAnsi="Calibri" w:cs="Calibri"/>
          <w:b/>
          <w:bCs/>
          <w:sz w:val="22"/>
          <w:szCs w:val="22"/>
        </w:rPr>
        <w:t xml:space="preserve">Lead operations, support, and infrastructure teams. Develop and implement strategic plans, technology roadmaps, and </w:t>
      </w:r>
      <w:r w:rsidR="004C6BC3" w:rsidRPr="00614C65">
        <w:rPr>
          <w:rFonts w:ascii="Calibri" w:hAnsi="Calibri" w:cs="Calibri"/>
          <w:b/>
          <w:bCs/>
          <w:sz w:val="22"/>
          <w:szCs w:val="22"/>
        </w:rPr>
        <w:t>cost-effective</w:t>
      </w:r>
      <w:r w:rsidRPr="00614C65">
        <w:rPr>
          <w:rFonts w:ascii="Calibri" w:hAnsi="Calibri" w:cs="Calibri"/>
          <w:b/>
          <w:bCs/>
          <w:sz w:val="22"/>
          <w:szCs w:val="22"/>
        </w:rPr>
        <w:t xml:space="preserve"> solutions for world-class infrastructure and delivery. Built high-performing organization, providing IT managed services including Architecture, Network, Server, Service Desk, Field Support, Executive Support, and Application support with annual revenue over $1.5B. Collaborated with numerous clients across varied industries and highly regulated environments, providing solutions and services.</w:t>
      </w:r>
    </w:p>
    <w:p w14:paraId="5C89BB24" w14:textId="77777777" w:rsidR="0085613C" w:rsidRPr="0085613C" w:rsidRDefault="0085613C" w:rsidP="004028EC">
      <w:pPr>
        <w:pStyle w:val="ListParagraph"/>
        <w:numPr>
          <w:ilvl w:val="0"/>
          <w:numId w:val="33"/>
        </w:numPr>
        <w:ind w:left="720"/>
        <w:rPr>
          <w:rFonts w:ascii="Calibri" w:hAnsi="Calibri" w:cs="Calibri"/>
          <w:sz w:val="20"/>
          <w:szCs w:val="20"/>
        </w:rPr>
      </w:pPr>
      <w:r w:rsidRPr="0085613C">
        <w:rPr>
          <w:rFonts w:ascii="Calibri" w:hAnsi="Calibri" w:cs="Calibri"/>
          <w:sz w:val="20"/>
          <w:szCs w:val="20"/>
        </w:rPr>
        <w:t xml:space="preserve">Developed culture of continuous improvement, driving financial performance, employee engagement, and customer satisfaction </w:t>
      </w:r>
    </w:p>
    <w:p w14:paraId="485377A0" w14:textId="77777777" w:rsidR="0085613C" w:rsidRPr="0085613C" w:rsidRDefault="0085613C" w:rsidP="004028EC">
      <w:pPr>
        <w:pStyle w:val="ListParagraph"/>
        <w:numPr>
          <w:ilvl w:val="0"/>
          <w:numId w:val="33"/>
        </w:numPr>
        <w:ind w:left="720"/>
        <w:rPr>
          <w:rFonts w:ascii="Calibri" w:hAnsi="Calibri" w:cs="Calibri"/>
          <w:sz w:val="20"/>
          <w:szCs w:val="20"/>
        </w:rPr>
      </w:pPr>
      <w:r w:rsidRPr="0085613C">
        <w:rPr>
          <w:rFonts w:ascii="Calibri" w:hAnsi="Calibri" w:cs="Calibri"/>
          <w:sz w:val="20"/>
          <w:szCs w:val="20"/>
        </w:rPr>
        <w:t xml:space="preserve">Co-lead efforts to create cross-departmental architecture capabilities and roles. </w:t>
      </w:r>
    </w:p>
    <w:p w14:paraId="1E0BE524" w14:textId="49625791" w:rsidR="0085613C" w:rsidRPr="0085613C" w:rsidRDefault="0085613C" w:rsidP="004028EC">
      <w:pPr>
        <w:pStyle w:val="ListParagraph"/>
        <w:numPr>
          <w:ilvl w:val="0"/>
          <w:numId w:val="33"/>
        </w:numPr>
        <w:ind w:left="720"/>
        <w:rPr>
          <w:rFonts w:ascii="Calibri" w:hAnsi="Calibri" w:cs="Calibri"/>
          <w:sz w:val="20"/>
          <w:szCs w:val="20"/>
        </w:rPr>
      </w:pPr>
      <w:r w:rsidRPr="0085613C">
        <w:rPr>
          <w:rFonts w:ascii="Calibri" w:hAnsi="Calibri" w:cs="Calibri"/>
          <w:sz w:val="20"/>
          <w:szCs w:val="20"/>
        </w:rPr>
        <w:t xml:space="preserve">Instituted ITIL-based incident, request, and change management procedures.  </w:t>
      </w:r>
    </w:p>
    <w:p w14:paraId="3F58314B" w14:textId="57994A80" w:rsidR="0085613C" w:rsidRPr="0085613C" w:rsidRDefault="0085613C" w:rsidP="004028EC">
      <w:pPr>
        <w:pStyle w:val="ListParagraph"/>
        <w:numPr>
          <w:ilvl w:val="0"/>
          <w:numId w:val="33"/>
        </w:numPr>
        <w:ind w:left="720"/>
        <w:rPr>
          <w:rFonts w:ascii="Calibri" w:hAnsi="Calibri" w:cs="Calibri"/>
          <w:sz w:val="20"/>
          <w:szCs w:val="20"/>
        </w:rPr>
      </w:pPr>
      <w:r w:rsidRPr="0085613C">
        <w:rPr>
          <w:rFonts w:ascii="Calibri" w:hAnsi="Calibri" w:cs="Calibri"/>
          <w:sz w:val="20"/>
          <w:szCs w:val="20"/>
        </w:rPr>
        <w:t xml:space="preserve">Renovated corporate data center and worked on corporate strategy including Disaster Recovery </w:t>
      </w:r>
      <w:r w:rsidR="00281343" w:rsidRPr="0085613C">
        <w:rPr>
          <w:rFonts w:ascii="Calibri" w:hAnsi="Calibri" w:cs="Calibri"/>
          <w:sz w:val="20"/>
          <w:szCs w:val="20"/>
        </w:rPr>
        <w:t>facility.</w:t>
      </w:r>
      <w:r w:rsidRPr="0085613C">
        <w:rPr>
          <w:rFonts w:ascii="Calibri" w:hAnsi="Calibri" w:cs="Calibri"/>
          <w:sz w:val="20"/>
          <w:szCs w:val="20"/>
        </w:rPr>
        <w:t xml:space="preserve"> </w:t>
      </w:r>
    </w:p>
    <w:p w14:paraId="1324B300" w14:textId="77777777" w:rsidR="0085613C" w:rsidRPr="0085613C" w:rsidRDefault="0085613C" w:rsidP="004028EC">
      <w:pPr>
        <w:pStyle w:val="ListParagraph"/>
        <w:numPr>
          <w:ilvl w:val="0"/>
          <w:numId w:val="33"/>
        </w:numPr>
        <w:ind w:left="720"/>
        <w:rPr>
          <w:rFonts w:ascii="Calibri" w:hAnsi="Calibri" w:cs="Calibri"/>
          <w:sz w:val="20"/>
          <w:szCs w:val="20"/>
        </w:rPr>
      </w:pPr>
      <w:r w:rsidRPr="0085613C">
        <w:rPr>
          <w:rFonts w:ascii="Calibri" w:hAnsi="Calibri" w:cs="Calibri"/>
          <w:sz w:val="20"/>
          <w:szCs w:val="20"/>
        </w:rPr>
        <w:t xml:space="preserve">Designed a new organizational structure of operation teams supporting 75+ locations across 24 different businesses. </w:t>
      </w:r>
    </w:p>
    <w:p w14:paraId="2E09A5D2" w14:textId="77777777" w:rsidR="0085613C" w:rsidRPr="0085613C" w:rsidRDefault="0085613C" w:rsidP="004028EC">
      <w:pPr>
        <w:pStyle w:val="ListParagraph"/>
        <w:numPr>
          <w:ilvl w:val="0"/>
          <w:numId w:val="33"/>
        </w:numPr>
        <w:ind w:left="720"/>
        <w:rPr>
          <w:rFonts w:ascii="Calibri" w:hAnsi="Calibri" w:cs="Calibri"/>
          <w:sz w:val="20"/>
          <w:szCs w:val="20"/>
        </w:rPr>
      </w:pPr>
      <w:r w:rsidRPr="0085613C">
        <w:rPr>
          <w:rFonts w:ascii="Calibri" w:hAnsi="Calibri" w:cs="Calibri"/>
          <w:sz w:val="20"/>
          <w:szCs w:val="20"/>
        </w:rPr>
        <w:t xml:space="preserve">Migration from on-prem technology to cloud services. (Azure, SaaS, PaaS) </w:t>
      </w:r>
    </w:p>
    <w:p w14:paraId="6BF7CEF6" w14:textId="6A093045" w:rsidR="0085613C" w:rsidRPr="0085613C" w:rsidRDefault="0085613C" w:rsidP="004028EC">
      <w:pPr>
        <w:pStyle w:val="ListParagraph"/>
        <w:numPr>
          <w:ilvl w:val="0"/>
          <w:numId w:val="33"/>
        </w:numPr>
        <w:ind w:left="720"/>
        <w:rPr>
          <w:rFonts w:ascii="Calibri" w:hAnsi="Calibri" w:cs="Calibri"/>
          <w:sz w:val="20"/>
          <w:szCs w:val="20"/>
        </w:rPr>
      </w:pPr>
      <w:r w:rsidRPr="0085613C">
        <w:rPr>
          <w:rFonts w:ascii="Calibri" w:hAnsi="Calibri" w:cs="Calibri"/>
          <w:sz w:val="20"/>
          <w:szCs w:val="20"/>
        </w:rPr>
        <w:t xml:space="preserve">Instituted a new branch technology model for excellent resiliency, including wireless, infrastructure, and </w:t>
      </w:r>
      <w:r w:rsidR="00281343" w:rsidRPr="0085613C">
        <w:rPr>
          <w:rFonts w:ascii="Calibri" w:hAnsi="Calibri" w:cs="Calibri"/>
          <w:sz w:val="20"/>
          <w:szCs w:val="20"/>
        </w:rPr>
        <w:t>VoIP.</w:t>
      </w:r>
      <w:r w:rsidRPr="0085613C">
        <w:rPr>
          <w:rFonts w:ascii="Calibri" w:hAnsi="Calibri" w:cs="Calibri"/>
          <w:sz w:val="20"/>
          <w:szCs w:val="20"/>
        </w:rPr>
        <w:t xml:space="preserve">  </w:t>
      </w:r>
    </w:p>
    <w:p w14:paraId="12028E39" w14:textId="77777777" w:rsidR="0085613C" w:rsidRPr="0085613C" w:rsidRDefault="0085613C" w:rsidP="004028EC">
      <w:pPr>
        <w:pStyle w:val="ListParagraph"/>
        <w:numPr>
          <w:ilvl w:val="0"/>
          <w:numId w:val="33"/>
        </w:numPr>
        <w:ind w:left="720"/>
        <w:rPr>
          <w:rFonts w:ascii="Calibri" w:hAnsi="Calibri" w:cs="Calibri"/>
          <w:sz w:val="20"/>
          <w:szCs w:val="20"/>
        </w:rPr>
      </w:pPr>
      <w:r w:rsidRPr="0085613C">
        <w:rPr>
          <w:rFonts w:ascii="Calibri" w:hAnsi="Calibri" w:cs="Calibri"/>
          <w:sz w:val="20"/>
          <w:szCs w:val="20"/>
        </w:rPr>
        <w:t xml:space="preserve">Directed the acquisition and mergers with system integrations/migrations with Companies: Best Flow, Carbo, </w:t>
      </w:r>
      <w:proofErr w:type="spellStart"/>
      <w:r w:rsidRPr="0085613C">
        <w:rPr>
          <w:rFonts w:ascii="Calibri" w:hAnsi="Calibri" w:cs="Calibri"/>
          <w:sz w:val="20"/>
          <w:szCs w:val="20"/>
        </w:rPr>
        <w:t>Profrac</w:t>
      </w:r>
      <w:proofErr w:type="spellEnd"/>
      <w:r w:rsidRPr="0085613C">
        <w:rPr>
          <w:rFonts w:ascii="Calibri" w:hAnsi="Calibri" w:cs="Calibri"/>
          <w:sz w:val="20"/>
          <w:szCs w:val="20"/>
        </w:rPr>
        <w:t xml:space="preserve">. </w:t>
      </w:r>
    </w:p>
    <w:p w14:paraId="62349068" w14:textId="77777777" w:rsidR="0085613C" w:rsidRPr="0085613C" w:rsidRDefault="0085613C" w:rsidP="004028EC">
      <w:pPr>
        <w:pStyle w:val="ListParagraph"/>
        <w:numPr>
          <w:ilvl w:val="0"/>
          <w:numId w:val="33"/>
        </w:numPr>
        <w:ind w:left="720"/>
        <w:rPr>
          <w:rFonts w:ascii="Calibri" w:hAnsi="Calibri" w:cs="Calibri"/>
          <w:sz w:val="20"/>
          <w:szCs w:val="20"/>
        </w:rPr>
      </w:pPr>
      <w:r w:rsidRPr="0085613C">
        <w:rPr>
          <w:rFonts w:ascii="Calibri" w:hAnsi="Calibri" w:cs="Calibri"/>
          <w:sz w:val="20"/>
          <w:szCs w:val="20"/>
        </w:rPr>
        <w:t xml:space="preserve">Directed divestitures with Equify Insurance, Equify Risk Services, Wilks Masonry </w:t>
      </w:r>
    </w:p>
    <w:p w14:paraId="5E571156" w14:textId="77777777" w:rsidR="0085613C" w:rsidRPr="0085613C" w:rsidRDefault="0085613C" w:rsidP="004028EC">
      <w:pPr>
        <w:pStyle w:val="ListParagraph"/>
        <w:numPr>
          <w:ilvl w:val="0"/>
          <w:numId w:val="33"/>
        </w:numPr>
        <w:ind w:left="720"/>
        <w:rPr>
          <w:rFonts w:ascii="Calibri" w:hAnsi="Calibri" w:cs="Calibri"/>
          <w:sz w:val="20"/>
          <w:szCs w:val="20"/>
        </w:rPr>
      </w:pPr>
      <w:r w:rsidRPr="0085613C">
        <w:rPr>
          <w:rFonts w:ascii="Calibri" w:hAnsi="Calibri" w:cs="Calibri"/>
          <w:sz w:val="20"/>
          <w:szCs w:val="20"/>
        </w:rPr>
        <w:t xml:space="preserve">Reduced over $3.5M in annual spend with changes to telecom, mobility, WAN technology, Microsoft EA, vendor contracts, and IT department restructure. </w:t>
      </w:r>
    </w:p>
    <w:p w14:paraId="0A535675" w14:textId="77777777" w:rsidR="0085613C" w:rsidRPr="0085613C" w:rsidRDefault="0085613C" w:rsidP="004028EC">
      <w:pPr>
        <w:pStyle w:val="ListParagraph"/>
        <w:numPr>
          <w:ilvl w:val="0"/>
          <w:numId w:val="33"/>
        </w:numPr>
        <w:ind w:left="720"/>
        <w:rPr>
          <w:rFonts w:ascii="Calibri" w:hAnsi="Calibri" w:cs="Calibri"/>
          <w:sz w:val="20"/>
          <w:szCs w:val="20"/>
        </w:rPr>
      </w:pPr>
      <w:r w:rsidRPr="0085613C">
        <w:rPr>
          <w:rFonts w:ascii="Calibri" w:hAnsi="Calibri" w:cs="Calibri"/>
          <w:sz w:val="20"/>
          <w:szCs w:val="20"/>
        </w:rPr>
        <w:t xml:space="preserve">Manage a team of 3 direct and 25 indirect reports in a fast-paced and flexible environment while being strategic and hands-on with the deployment and support technologies. </w:t>
      </w:r>
    </w:p>
    <w:p w14:paraId="09CBEFD4" w14:textId="77777777" w:rsidR="0085613C" w:rsidRPr="0085613C" w:rsidRDefault="0085613C" w:rsidP="004028EC">
      <w:pPr>
        <w:pStyle w:val="ListParagraph"/>
        <w:numPr>
          <w:ilvl w:val="0"/>
          <w:numId w:val="33"/>
        </w:numPr>
        <w:ind w:left="720"/>
        <w:rPr>
          <w:rFonts w:ascii="Calibri" w:hAnsi="Calibri" w:cs="Calibri"/>
          <w:sz w:val="20"/>
          <w:szCs w:val="20"/>
        </w:rPr>
      </w:pPr>
      <w:r w:rsidRPr="0085613C">
        <w:rPr>
          <w:rFonts w:ascii="Calibri" w:hAnsi="Calibri" w:cs="Calibri"/>
          <w:sz w:val="20"/>
          <w:szCs w:val="20"/>
        </w:rPr>
        <w:t xml:space="preserve">Overhauled the preexisting Service Desk and Application Support teams to streamline processes, increase efficiency, and better position the teams for future growth. </w:t>
      </w:r>
    </w:p>
    <w:p w14:paraId="17AFBA27" w14:textId="77777777" w:rsidR="0085613C" w:rsidRPr="0085613C" w:rsidRDefault="0085613C" w:rsidP="004028EC">
      <w:pPr>
        <w:pStyle w:val="ListParagraph"/>
        <w:numPr>
          <w:ilvl w:val="0"/>
          <w:numId w:val="33"/>
        </w:numPr>
        <w:ind w:left="720"/>
        <w:rPr>
          <w:rFonts w:ascii="Calibri" w:hAnsi="Calibri" w:cs="Calibri"/>
          <w:sz w:val="20"/>
          <w:szCs w:val="20"/>
        </w:rPr>
      </w:pPr>
      <w:r w:rsidRPr="0085613C">
        <w:rPr>
          <w:rFonts w:ascii="Calibri" w:hAnsi="Calibri" w:cs="Calibri"/>
          <w:sz w:val="20"/>
          <w:szCs w:val="20"/>
        </w:rPr>
        <w:t xml:space="preserve">Created Field Support, Service Desk, Server Operations, Network Operations, and Application teams to differentiate IT responsibilities to make a support structure in line with larger IT organizations. </w:t>
      </w:r>
    </w:p>
    <w:p w14:paraId="0B0C80C0" w14:textId="77777777" w:rsidR="0085613C" w:rsidRPr="0085613C" w:rsidRDefault="0085613C" w:rsidP="004028EC">
      <w:pPr>
        <w:pStyle w:val="ListParagraph"/>
        <w:numPr>
          <w:ilvl w:val="0"/>
          <w:numId w:val="33"/>
        </w:numPr>
        <w:ind w:left="720"/>
        <w:rPr>
          <w:rFonts w:ascii="Calibri" w:hAnsi="Calibri" w:cs="Calibri"/>
          <w:sz w:val="20"/>
          <w:szCs w:val="20"/>
        </w:rPr>
      </w:pPr>
      <w:r w:rsidRPr="0085613C">
        <w:rPr>
          <w:rFonts w:ascii="Calibri" w:hAnsi="Calibri" w:cs="Calibri"/>
          <w:sz w:val="20"/>
          <w:szCs w:val="20"/>
        </w:rPr>
        <w:t xml:space="preserve">Improved inherited environment prone to near-daily outages of critical systems to 99% uptime. </w:t>
      </w:r>
    </w:p>
    <w:p w14:paraId="46333F8F" w14:textId="535FF5EA" w:rsidR="0085613C" w:rsidRPr="0085613C" w:rsidRDefault="0085613C" w:rsidP="004028EC">
      <w:pPr>
        <w:pStyle w:val="ListParagraph"/>
        <w:numPr>
          <w:ilvl w:val="0"/>
          <w:numId w:val="33"/>
        </w:numPr>
        <w:ind w:left="720"/>
        <w:rPr>
          <w:rFonts w:ascii="Calibri" w:hAnsi="Calibri" w:cs="Calibri"/>
          <w:sz w:val="20"/>
          <w:szCs w:val="20"/>
        </w:rPr>
      </w:pPr>
      <w:r w:rsidRPr="0085613C">
        <w:rPr>
          <w:rFonts w:ascii="Calibri" w:hAnsi="Calibri" w:cs="Calibri"/>
          <w:sz w:val="20"/>
          <w:szCs w:val="20"/>
        </w:rPr>
        <w:t xml:space="preserve">Increased current software usage while decreasing duplicate systems in the enterprise, which realized reduced annual of software maintenance cost and enhanced user </w:t>
      </w:r>
      <w:r w:rsidR="00281343" w:rsidRPr="0085613C">
        <w:rPr>
          <w:rFonts w:ascii="Calibri" w:hAnsi="Calibri" w:cs="Calibri"/>
          <w:sz w:val="20"/>
          <w:szCs w:val="20"/>
        </w:rPr>
        <w:t>experience.</w:t>
      </w:r>
      <w:r w:rsidRPr="0085613C">
        <w:rPr>
          <w:rFonts w:ascii="Calibri" w:hAnsi="Calibri" w:cs="Calibri"/>
          <w:sz w:val="20"/>
          <w:szCs w:val="20"/>
        </w:rPr>
        <w:t xml:space="preserve"> </w:t>
      </w:r>
    </w:p>
    <w:p w14:paraId="49E00529" w14:textId="77777777" w:rsidR="0085613C" w:rsidRPr="0085613C" w:rsidRDefault="0085613C" w:rsidP="004028EC">
      <w:pPr>
        <w:pStyle w:val="ListParagraph"/>
        <w:numPr>
          <w:ilvl w:val="0"/>
          <w:numId w:val="33"/>
        </w:numPr>
        <w:ind w:left="720"/>
        <w:rPr>
          <w:rFonts w:ascii="Calibri" w:hAnsi="Calibri" w:cs="Calibri"/>
          <w:sz w:val="20"/>
          <w:szCs w:val="20"/>
        </w:rPr>
      </w:pPr>
      <w:r w:rsidRPr="0085613C">
        <w:rPr>
          <w:rFonts w:ascii="Calibri" w:hAnsi="Calibri" w:cs="Calibri"/>
          <w:sz w:val="20"/>
          <w:szCs w:val="20"/>
        </w:rPr>
        <w:t xml:space="preserve">Reduced year over year budget spend. Realized 21% under budget in FY2020. </w:t>
      </w:r>
    </w:p>
    <w:p w14:paraId="1DF39BAD" w14:textId="77777777" w:rsidR="0085613C" w:rsidRPr="0085613C" w:rsidRDefault="0085613C" w:rsidP="004028EC">
      <w:pPr>
        <w:pStyle w:val="ListParagraph"/>
        <w:numPr>
          <w:ilvl w:val="0"/>
          <w:numId w:val="33"/>
        </w:numPr>
        <w:ind w:left="720"/>
        <w:rPr>
          <w:rFonts w:ascii="Calibri" w:hAnsi="Calibri" w:cs="Calibri"/>
          <w:sz w:val="20"/>
          <w:szCs w:val="20"/>
        </w:rPr>
      </w:pPr>
      <w:r w:rsidRPr="0085613C">
        <w:rPr>
          <w:rFonts w:ascii="Calibri" w:hAnsi="Calibri" w:cs="Calibri"/>
          <w:sz w:val="20"/>
          <w:szCs w:val="20"/>
        </w:rPr>
        <w:t xml:space="preserve">Provide leadership, handle employee relations and performance management. Write/provide quarterly reviews. </w:t>
      </w:r>
    </w:p>
    <w:p w14:paraId="5C87E13E" w14:textId="77777777" w:rsidR="0085613C" w:rsidRPr="0085613C" w:rsidRDefault="0085613C" w:rsidP="004028EC">
      <w:pPr>
        <w:pStyle w:val="ListParagraph"/>
        <w:numPr>
          <w:ilvl w:val="0"/>
          <w:numId w:val="33"/>
        </w:numPr>
        <w:ind w:left="720"/>
        <w:rPr>
          <w:rFonts w:ascii="Calibri" w:hAnsi="Calibri" w:cs="Calibri"/>
          <w:sz w:val="20"/>
          <w:szCs w:val="20"/>
        </w:rPr>
      </w:pPr>
      <w:r w:rsidRPr="0085613C">
        <w:rPr>
          <w:rFonts w:ascii="Calibri" w:hAnsi="Calibri" w:cs="Calibri"/>
          <w:sz w:val="20"/>
          <w:szCs w:val="20"/>
        </w:rPr>
        <w:t xml:space="preserve">Develop strategic IT plans, technology roadmaps, disaster recovery, technical architecture design, as well as and policy procedures. </w:t>
      </w:r>
    </w:p>
    <w:p w14:paraId="4F94CC6D" w14:textId="77777777" w:rsidR="0085613C" w:rsidRPr="0085613C" w:rsidRDefault="0085613C" w:rsidP="004028EC">
      <w:pPr>
        <w:pStyle w:val="ListParagraph"/>
        <w:numPr>
          <w:ilvl w:val="0"/>
          <w:numId w:val="33"/>
        </w:numPr>
        <w:ind w:left="720"/>
        <w:rPr>
          <w:rFonts w:ascii="Calibri" w:hAnsi="Calibri" w:cs="Calibri"/>
          <w:sz w:val="20"/>
          <w:szCs w:val="20"/>
        </w:rPr>
      </w:pPr>
      <w:r w:rsidRPr="0085613C">
        <w:rPr>
          <w:rFonts w:ascii="Calibri" w:hAnsi="Calibri" w:cs="Calibri"/>
          <w:sz w:val="20"/>
          <w:szCs w:val="20"/>
        </w:rPr>
        <w:t xml:space="preserve">Established and continue to monitor/evolve multiple Service Management disciplines, including Incident, Problem, Change. </w:t>
      </w:r>
    </w:p>
    <w:p w14:paraId="4178AA7D" w14:textId="5E286AC4" w:rsidR="0068789F" w:rsidRPr="0085613C" w:rsidRDefault="0085613C" w:rsidP="004028EC">
      <w:pPr>
        <w:pStyle w:val="ListParagraph"/>
        <w:numPr>
          <w:ilvl w:val="0"/>
          <w:numId w:val="33"/>
        </w:numPr>
        <w:ind w:left="720"/>
        <w:rPr>
          <w:color w:val="0E101A"/>
        </w:rPr>
      </w:pPr>
      <w:r w:rsidRPr="0085613C">
        <w:rPr>
          <w:rFonts w:ascii="Calibri" w:hAnsi="Calibri" w:cs="Calibri"/>
          <w:sz w:val="20"/>
          <w:szCs w:val="20"/>
        </w:rPr>
        <w:t>Led IT Career Development initiative to aid in employee retention. (turnover is below</w:t>
      </w:r>
      <w:r>
        <w:t xml:space="preserve"> 7%)</w:t>
      </w:r>
    </w:p>
    <w:p w14:paraId="63F29A7B" w14:textId="77777777" w:rsidR="009968E1" w:rsidRDefault="009968E1" w:rsidP="009968E1">
      <w:pPr>
        <w:pStyle w:val="NormalWeb"/>
        <w:spacing w:before="0" w:beforeAutospacing="0" w:after="0" w:afterAutospacing="0" w:line="360" w:lineRule="auto"/>
        <w:rPr>
          <w:color w:val="0E101A"/>
        </w:rPr>
      </w:pPr>
    </w:p>
    <w:p w14:paraId="5042B737" w14:textId="708DDC80" w:rsidR="009968E1" w:rsidRPr="004E4ACB" w:rsidRDefault="009968E1" w:rsidP="004E4ACB">
      <w:pPr>
        <w:pStyle w:val="NormalWeb"/>
        <w:spacing w:before="0" w:beforeAutospacing="0" w:after="0" w:afterAutospacing="0" w:line="276" w:lineRule="auto"/>
        <w:rPr>
          <w:rFonts w:ascii="Calibri" w:hAnsi="Calibri" w:cs="Calibri"/>
          <w:color w:val="0E101A"/>
        </w:rPr>
      </w:pPr>
      <w:r w:rsidRPr="004E4ACB">
        <w:rPr>
          <w:rFonts w:ascii="Calibri" w:hAnsi="Calibri" w:cs="Calibri"/>
          <w:b/>
          <w:bCs/>
          <w:color w:val="0E101A"/>
        </w:rPr>
        <w:t>FTS International</w:t>
      </w:r>
      <w:r w:rsidRPr="004E4ACB">
        <w:rPr>
          <w:rFonts w:ascii="Calibri" w:hAnsi="Calibri" w:cs="Calibri"/>
          <w:color w:val="0E101A"/>
        </w:rPr>
        <w:t xml:space="preserve">, Fort Worth, TX </w:t>
      </w:r>
      <w:r w:rsidRPr="004E4ACB">
        <w:rPr>
          <w:rFonts w:ascii="Calibri" w:hAnsi="Calibri" w:cs="Calibri"/>
          <w:color w:val="0E101A"/>
        </w:rPr>
        <w:tab/>
      </w:r>
      <w:r w:rsidRPr="004E4ACB">
        <w:rPr>
          <w:rFonts w:ascii="Calibri" w:hAnsi="Calibri" w:cs="Calibri"/>
          <w:color w:val="0E101A"/>
        </w:rPr>
        <w:tab/>
      </w:r>
      <w:r w:rsidRPr="004E4ACB">
        <w:rPr>
          <w:rFonts w:ascii="Calibri" w:hAnsi="Calibri" w:cs="Calibri"/>
          <w:color w:val="0E101A"/>
        </w:rPr>
        <w:tab/>
      </w:r>
      <w:r w:rsidRPr="004E4ACB">
        <w:rPr>
          <w:rFonts w:ascii="Calibri" w:hAnsi="Calibri" w:cs="Calibri"/>
          <w:color w:val="0E101A"/>
        </w:rPr>
        <w:tab/>
      </w:r>
      <w:r w:rsidRPr="004E4ACB">
        <w:rPr>
          <w:rFonts w:ascii="Calibri" w:hAnsi="Calibri" w:cs="Calibri"/>
          <w:color w:val="0E101A"/>
        </w:rPr>
        <w:tab/>
        <w:t xml:space="preserve">                     11/2010- 5/2014</w:t>
      </w:r>
    </w:p>
    <w:p w14:paraId="1E4BF39B" w14:textId="4AF3456B" w:rsidR="0068789F" w:rsidRDefault="0068789F" w:rsidP="004E4ACB">
      <w:pPr>
        <w:pStyle w:val="NormalWeb"/>
        <w:spacing w:before="0" w:beforeAutospacing="0" w:after="0" w:afterAutospacing="0" w:line="276" w:lineRule="auto"/>
        <w:rPr>
          <w:rStyle w:val="Strong"/>
          <w:rFonts w:ascii="Calibri" w:eastAsiaTheme="majorEastAsia" w:hAnsi="Calibri" w:cs="Calibri"/>
          <w:color w:val="0E101A"/>
        </w:rPr>
      </w:pPr>
      <w:r w:rsidRPr="004E4ACB">
        <w:rPr>
          <w:rStyle w:val="Strong"/>
          <w:rFonts w:ascii="Calibri" w:eastAsiaTheme="majorEastAsia" w:hAnsi="Calibri" w:cs="Calibri"/>
          <w:color w:val="0E101A"/>
        </w:rPr>
        <w:t>Manager of Client Services</w:t>
      </w:r>
    </w:p>
    <w:p w14:paraId="519E02B0" w14:textId="77777777" w:rsidR="004028EC" w:rsidRPr="004E4ACB" w:rsidRDefault="004028EC" w:rsidP="004E4ACB">
      <w:pPr>
        <w:pStyle w:val="NormalWeb"/>
        <w:spacing w:before="0" w:beforeAutospacing="0" w:after="0" w:afterAutospacing="0" w:line="276" w:lineRule="auto"/>
        <w:rPr>
          <w:rStyle w:val="Strong"/>
          <w:rFonts w:ascii="Calibri" w:eastAsiaTheme="majorEastAsia" w:hAnsi="Calibri" w:cs="Calibri"/>
          <w:color w:val="0E101A"/>
        </w:rPr>
      </w:pPr>
    </w:p>
    <w:p w14:paraId="27AD4C5A" w14:textId="77777777" w:rsidR="0085613C" w:rsidRPr="00614C65" w:rsidRDefault="0085613C" w:rsidP="00614C65">
      <w:pPr>
        <w:pStyle w:val="ListParagraph"/>
        <w:ind w:left="360" w:firstLine="360"/>
        <w:rPr>
          <w:rFonts w:ascii="Calibri" w:hAnsi="Calibri" w:cs="Calibri"/>
          <w:b/>
          <w:bCs/>
          <w:sz w:val="20"/>
          <w:szCs w:val="20"/>
        </w:rPr>
      </w:pPr>
      <w:r w:rsidRPr="00614C65">
        <w:rPr>
          <w:rFonts w:ascii="Calibri" w:hAnsi="Calibri" w:cs="Calibri"/>
          <w:b/>
          <w:bCs/>
          <w:sz w:val="20"/>
          <w:szCs w:val="20"/>
        </w:rPr>
        <w:lastRenderedPageBreak/>
        <w:t xml:space="preserve">Management of Client Technology and Executive IT Support staff teams, both local and remote. Support 3 large administrative offices (Fort Worth, Cisco, and Houston) and all remote company offices, man camps, and mobile units on the drill sites. </w:t>
      </w:r>
    </w:p>
    <w:p w14:paraId="2250B67D" w14:textId="77777777" w:rsidR="0085613C" w:rsidRPr="0085613C" w:rsidRDefault="0085613C" w:rsidP="004028EC">
      <w:pPr>
        <w:pStyle w:val="ListParagraph"/>
        <w:numPr>
          <w:ilvl w:val="0"/>
          <w:numId w:val="34"/>
        </w:numPr>
        <w:ind w:left="720"/>
        <w:rPr>
          <w:rFonts w:ascii="Calibri" w:hAnsi="Calibri" w:cs="Calibri"/>
          <w:sz w:val="20"/>
          <w:szCs w:val="20"/>
        </w:rPr>
      </w:pPr>
      <w:r w:rsidRPr="0085613C">
        <w:rPr>
          <w:rFonts w:ascii="Calibri" w:hAnsi="Calibri" w:cs="Calibri"/>
          <w:sz w:val="20"/>
          <w:szCs w:val="20"/>
        </w:rPr>
        <w:t xml:space="preserve">Responsible for a budget of $1.6M planned OPEX/CAPEX. </w:t>
      </w:r>
    </w:p>
    <w:p w14:paraId="70F6D68F" w14:textId="77777777" w:rsidR="0085613C" w:rsidRPr="0085613C" w:rsidRDefault="0085613C" w:rsidP="004028EC">
      <w:pPr>
        <w:pStyle w:val="ListParagraph"/>
        <w:numPr>
          <w:ilvl w:val="0"/>
          <w:numId w:val="34"/>
        </w:numPr>
        <w:ind w:left="720"/>
        <w:rPr>
          <w:rFonts w:ascii="Calibri" w:hAnsi="Calibri" w:cs="Calibri"/>
          <w:sz w:val="20"/>
          <w:szCs w:val="20"/>
        </w:rPr>
      </w:pPr>
      <w:r w:rsidRPr="0085613C">
        <w:rPr>
          <w:rFonts w:ascii="Calibri" w:hAnsi="Calibri" w:cs="Calibri"/>
          <w:sz w:val="20"/>
          <w:szCs w:val="20"/>
        </w:rPr>
        <w:t xml:space="preserve">Developed and continually evolved the consumer-facing, multi-channel roadmap for Client Support </w:t>
      </w:r>
    </w:p>
    <w:p w14:paraId="5D7AB4BA" w14:textId="77777777" w:rsidR="0085613C" w:rsidRPr="0085613C" w:rsidRDefault="0085613C" w:rsidP="004028EC">
      <w:pPr>
        <w:pStyle w:val="ListParagraph"/>
        <w:numPr>
          <w:ilvl w:val="0"/>
          <w:numId w:val="34"/>
        </w:numPr>
        <w:ind w:left="720"/>
        <w:rPr>
          <w:rFonts w:ascii="Calibri" w:hAnsi="Calibri" w:cs="Calibri"/>
          <w:sz w:val="20"/>
          <w:szCs w:val="20"/>
        </w:rPr>
      </w:pPr>
      <w:r w:rsidRPr="0085613C">
        <w:rPr>
          <w:rFonts w:ascii="Calibri" w:hAnsi="Calibri" w:cs="Calibri"/>
          <w:sz w:val="20"/>
          <w:szCs w:val="20"/>
        </w:rPr>
        <w:t xml:space="preserve">Monitor response time for request fulfillment and incident response by Client Technology and Executive Support Teams. Implement continual process improvement to increase resolution times while maintaining superior quality in customer satisfaction. </w:t>
      </w:r>
    </w:p>
    <w:p w14:paraId="5E36E149" w14:textId="77777777" w:rsidR="0085613C" w:rsidRPr="0085613C" w:rsidRDefault="0085613C" w:rsidP="004028EC">
      <w:pPr>
        <w:pStyle w:val="ListParagraph"/>
        <w:numPr>
          <w:ilvl w:val="0"/>
          <w:numId w:val="34"/>
        </w:numPr>
        <w:ind w:left="720"/>
        <w:rPr>
          <w:rFonts w:ascii="Calibri" w:hAnsi="Calibri" w:cs="Calibri"/>
          <w:sz w:val="20"/>
          <w:szCs w:val="20"/>
        </w:rPr>
      </w:pPr>
      <w:r w:rsidRPr="0085613C">
        <w:rPr>
          <w:rFonts w:ascii="Calibri" w:hAnsi="Calibri" w:cs="Calibri"/>
          <w:sz w:val="20"/>
          <w:szCs w:val="20"/>
        </w:rPr>
        <w:t xml:space="preserve">Mentor, coach, and promote the growth of support team members both professionally and technically. </w:t>
      </w:r>
    </w:p>
    <w:p w14:paraId="216BCE85" w14:textId="77777777" w:rsidR="0085613C" w:rsidRPr="0085613C" w:rsidRDefault="0085613C" w:rsidP="004028EC">
      <w:pPr>
        <w:pStyle w:val="ListParagraph"/>
        <w:numPr>
          <w:ilvl w:val="0"/>
          <w:numId w:val="34"/>
        </w:numPr>
        <w:ind w:left="720"/>
        <w:rPr>
          <w:rFonts w:ascii="Calibri" w:hAnsi="Calibri" w:cs="Calibri"/>
          <w:sz w:val="20"/>
          <w:szCs w:val="20"/>
        </w:rPr>
      </w:pPr>
      <w:r w:rsidRPr="0085613C">
        <w:rPr>
          <w:rFonts w:ascii="Calibri" w:hAnsi="Calibri" w:cs="Calibri"/>
          <w:sz w:val="20"/>
          <w:szCs w:val="20"/>
        </w:rPr>
        <w:t xml:space="preserve">Introduced formal goals and objectives. Conducted performance reviews consistently. </w:t>
      </w:r>
    </w:p>
    <w:p w14:paraId="222453C6" w14:textId="34E60CE0" w:rsidR="00B32009" w:rsidRDefault="0085613C" w:rsidP="004028EC">
      <w:pPr>
        <w:pStyle w:val="ListParagraph"/>
        <w:numPr>
          <w:ilvl w:val="0"/>
          <w:numId w:val="34"/>
        </w:numPr>
        <w:ind w:left="720"/>
        <w:rPr>
          <w:rFonts w:ascii="Calibri" w:hAnsi="Calibri" w:cs="Calibri"/>
          <w:sz w:val="20"/>
          <w:szCs w:val="20"/>
        </w:rPr>
      </w:pPr>
      <w:r w:rsidRPr="0085613C">
        <w:rPr>
          <w:rFonts w:ascii="Calibri" w:hAnsi="Calibri" w:cs="Calibri"/>
          <w:sz w:val="20"/>
          <w:szCs w:val="20"/>
        </w:rPr>
        <w:t xml:space="preserve">Provide support to project teams for delivery of project goal; participation as a team member or Management of activities to be performed by Client Technology and Executive IT support teams. Project owner for various projects </w:t>
      </w:r>
      <w:r w:rsidR="00B32009" w:rsidRPr="0085613C">
        <w:rPr>
          <w:rFonts w:ascii="Calibri" w:hAnsi="Calibri" w:cs="Calibri"/>
          <w:sz w:val="20"/>
          <w:szCs w:val="20"/>
        </w:rPr>
        <w:t>including</w:t>
      </w:r>
      <w:r w:rsidR="00B32009">
        <w:rPr>
          <w:rFonts w:ascii="Calibri" w:hAnsi="Calibri" w:cs="Calibri"/>
          <w:sz w:val="20"/>
          <w:szCs w:val="20"/>
        </w:rPr>
        <w:t>:</w:t>
      </w:r>
      <w:r w:rsidRPr="0085613C">
        <w:rPr>
          <w:rFonts w:ascii="Calibri" w:hAnsi="Calibri" w:cs="Calibri"/>
          <w:sz w:val="20"/>
          <w:szCs w:val="20"/>
        </w:rPr>
        <w:t xml:space="preserve"> </w:t>
      </w:r>
    </w:p>
    <w:p w14:paraId="41F025C7" w14:textId="77777777" w:rsidR="00B32009" w:rsidRDefault="0085613C" w:rsidP="004028EC">
      <w:pPr>
        <w:pStyle w:val="ListParagraph"/>
        <w:ind w:left="1080"/>
        <w:rPr>
          <w:rFonts w:ascii="Calibri" w:hAnsi="Calibri" w:cs="Calibri"/>
          <w:sz w:val="20"/>
          <w:szCs w:val="20"/>
        </w:rPr>
      </w:pPr>
      <w:r w:rsidRPr="0085613C">
        <w:rPr>
          <w:rFonts w:ascii="Calibri" w:hAnsi="Calibri" w:cs="Calibri"/>
          <w:sz w:val="20"/>
          <w:szCs w:val="20"/>
        </w:rPr>
        <w:t xml:space="preserve">o Mobile Device Management from the development of RFP, Vendor Demos </w:t>
      </w:r>
    </w:p>
    <w:p w14:paraId="3D3C6ED0" w14:textId="285437DF" w:rsidR="00B32009" w:rsidRDefault="0085613C" w:rsidP="004028EC">
      <w:pPr>
        <w:pStyle w:val="ListParagraph"/>
        <w:ind w:left="1080"/>
        <w:rPr>
          <w:rFonts w:ascii="Calibri" w:hAnsi="Calibri" w:cs="Calibri"/>
          <w:sz w:val="20"/>
          <w:szCs w:val="20"/>
        </w:rPr>
      </w:pPr>
      <w:r w:rsidRPr="0085613C">
        <w:rPr>
          <w:rFonts w:ascii="Calibri" w:hAnsi="Calibri" w:cs="Calibri"/>
          <w:sz w:val="20"/>
          <w:szCs w:val="20"/>
        </w:rPr>
        <w:t xml:space="preserve">o Windows 7 migration </w:t>
      </w:r>
    </w:p>
    <w:p w14:paraId="470D49C1" w14:textId="77777777" w:rsidR="00B32009" w:rsidRDefault="0085613C" w:rsidP="004028EC">
      <w:pPr>
        <w:pStyle w:val="ListParagraph"/>
        <w:ind w:left="1080"/>
        <w:rPr>
          <w:rFonts w:ascii="Calibri" w:hAnsi="Calibri" w:cs="Calibri"/>
          <w:sz w:val="20"/>
          <w:szCs w:val="20"/>
        </w:rPr>
      </w:pPr>
      <w:r w:rsidRPr="0085613C">
        <w:rPr>
          <w:rFonts w:ascii="Calibri" w:hAnsi="Calibri" w:cs="Calibri"/>
          <w:sz w:val="20"/>
          <w:szCs w:val="20"/>
        </w:rPr>
        <w:t xml:space="preserve">o Business divestiture </w:t>
      </w:r>
    </w:p>
    <w:p w14:paraId="3A59F68C" w14:textId="77777777" w:rsidR="00B32009" w:rsidRDefault="0085613C" w:rsidP="004028EC">
      <w:pPr>
        <w:pStyle w:val="ListParagraph"/>
        <w:ind w:left="1080"/>
        <w:rPr>
          <w:rFonts w:ascii="Calibri" w:hAnsi="Calibri" w:cs="Calibri"/>
          <w:sz w:val="20"/>
          <w:szCs w:val="20"/>
        </w:rPr>
      </w:pPr>
      <w:r w:rsidRPr="0085613C">
        <w:rPr>
          <w:rFonts w:ascii="Calibri" w:hAnsi="Calibri" w:cs="Calibri"/>
          <w:sz w:val="20"/>
          <w:szCs w:val="20"/>
        </w:rPr>
        <w:t xml:space="preserve">o Business acquisition domain migration </w:t>
      </w:r>
    </w:p>
    <w:p w14:paraId="4CF4EE78" w14:textId="1A22A36A" w:rsidR="0085613C" w:rsidRPr="0085613C" w:rsidRDefault="0085613C" w:rsidP="004028EC">
      <w:pPr>
        <w:pStyle w:val="ListParagraph"/>
        <w:ind w:left="1260" w:hanging="180"/>
        <w:rPr>
          <w:rFonts w:ascii="Calibri" w:hAnsi="Calibri" w:cs="Calibri"/>
          <w:sz w:val="20"/>
          <w:szCs w:val="20"/>
        </w:rPr>
      </w:pPr>
      <w:r w:rsidRPr="0085613C">
        <w:rPr>
          <w:rFonts w:ascii="Calibri" w:hAnsi="Calibri" w:cs="Calibri"/>
          <w:sz w:val="20"/>
          <w:szCs w:val="20"/>
        </w:rPr>
        <w:t xml:space="preserve">o PC Refresh over 700 devices with only in-house staff Provide direction to the image team to create </w:t>
      </w:r>
      <w:r w:rsidR="004028EC">
        <w:rPr>
          <w:rFonts w:ascii="Calibri" w:hAnsi="Calibri" w:cs="Calibri"/>
          <w:sz w:val="20"/>
          <w:szCs w:val="20"/>
        </w:rPr>
        <w:t xml:space="preserve">        </w:t>
      </w:r>
      <w:r w:rsidRPr="0085613C">
        <w:rPr>
          <w:rFonts w:ascii="Calibri" w:hAnsi="Calibri" w:cs="Calibri"/>
          <w:sz w:val="20"/>
          <w:szCs w:val="20"/>
        </w:rPr>
        <w:t xml:space="preserve">an </w:t>
      </w:r>
      <w:r w:rsidR="00B32009" w:rsidRPr="0085613C">
        <w:rPr>
          <w:rFonts w:ascii="Calibri" w:hAnsi="Calibri" w:cs="Calibri"/>
          <w:sz w:val="20"/>
          <w:szCs w:val="20"/>
        </w:rPr>
        <w:t>optimal image process</w:t>
      </w:r>
      <w:r w:rsidRPr="0085613C">
        <w:rPr>
          <w:rFonts w:ascii="Calibri" w:hAnsi="Calibri" w:cs="Calibri"/>
          <w:sz w:val="20"/>
          <w:szCs w:val="20"/>
        </w:rPr>
        <w:t xml:space="preserve"> for efficient and quality installations of desktops and servers. </w:t>
      </w:r>
    </w:p>
    <w:p w14:paraId="56FACA3B" w14:textId="48785F83" w:rsidR="007642B4" w:rsidRPr="0085613C" w:rsidRDefault="0085613C" w:rsidP="004028EC">
      <w:pPr>
        <w:pStyle w:val="ListParagraph"/>
        <w:numPr>
          <w:ilvl w:val="0"/>
          <w:numId w:val="34"/>
        </w:numPr>
        <w:ind w:left="810"/>
        <w:rPr>
          <w:rFonts w:ascii="Calibri" w:hAnsi="Calibri" w:cs="Calibri"/>
          <w:color w:val="0E101A"/>
          <w:sz w:val="20"/>
          <w:szCs w:val="20"/>
        </w:rPr>
      </w:pPr>
      <w:r w:rsidRPr="0085613C">
        <w:rPr>
          <w:rFonts w:ascii="Calibri" w:hAnsi="Calibri" w:cs="Calibri"/>
          <w:sz w:val="20"/>
          <w:szCs w:val="20"/>
        </w:rPr>
        <w:t>Standardized hardware approval and adherence across company.</w:t>
      </w:r>
    </w:p>
    <w:p w14:paraId="6FC999D2" w14:textId="77777777" w:rsidR="0085613C" w:rsidRDefault="0085613C" w:rsidP="004028EC">
      <w:pPr>
        <w:ind w:left="720"/>
        <w:rPr>
          <w:rFonts w:ascii="Calibri" w:hAnsi="Calibri" w:cs="Calibri"/>
          <w:color w:val="0E101A"/>
          <w:sz w:val="20"/>
          <w:szCs w:val="20"/>
        </w:rPr>
      </w:pPr>
    </w:p>
    <w:p w14:paraId="7B1F10AE" w14:textId="20FD3350" w:rsidR="00281343" w:rsidRDefault="0085613C" w:rsidP="00281343">
      <w:r w:rsidRPr="00281343">
        <w:rPr>
          <w:b/>
          <w:bCs/>
          <w:sz w:val="24"/>
          <w:szCs w:val="24"/>
        </w:rPr>
        <w:t>Capgemini Energy &amp; HCL America</w:t>
      </w:r>
      <w:r>
        <w:t xml:space="preserve">, Dallas, TX </w:t>
      </w:r>
      <w:r>
        <w:tab/>
      </w:r>
      <w:r>
        <w:tab/>
      </w:r>
      <w:r>
        <w:tab/>
        <w:t xml:space="preserve">    </w:t>
      </w:r>
      <w:r>
        <w:tab/>
      </w:r>
      <w:r w:rsidR="00B32009">
        <w:t xml:space="preserve">           </w:t>
      </w:r>
      <w:r>
        <w:t>5/200</w:t>
      </w:r>
      <w:r w:rsidR="00066F43">
        <w:t>6</w:t>
      </w:r>
      <w:r>
        <w:t xml:space="preserve"> – 11/2010 </w:t>
      </w:r>
      <w:r w:rsidRPr="00281343">
        <w:rPr>
          <w:b/>
          <w:bCs/>
          <w:sz w:val="24"/>
          <w:szCs w:val="24"/>
        </w:rPr>
        <w:t>Client Services Team Manager</w:t>
      </w:r>
      <w:r>
        <w:t xml:space="preserve"> </w:t>
      </w:r>
    </w:p>
    <w:p w14:paraId="6F3B8495" w14:textId="77777777" w:rsidR="004028EC" w:rsidRDefault="004028EC" w:rsidP="00281343"/>
    <w:p w14:paraId="1315B03D" w14:textId="7A3C6C99" w:rsidR="0085613C" w:rsidRPr="00281343" w:rsidRDefault="0085613C" w:rsidP="004028EC">
      <w:pPr>
        <w:pStyle w:val="ListParagraph"/>
        <w:numPr>
          <w:ilvl w:val="0"/>
          <w:numId w:val="37"/>
        </w:numPr>
        <w:ind w:left="810"/>
        <w:rPr>
          <w:b/>
          <w:bCs/>
          <w:sz w:val="20"/>
          <w:szCs w:val="20"/>
        </w:rPr>
      </w:pPr>
      <w:r w:rsidRPr="00281343">
        <w:rPr>
          <w:sz w:val="20"/>
          <w:szCs w:val="20"/>
        </w:rPr>
        <w:t>Executive Support Services Clients: TXU Energy, Oncor, Luminant, and Energy Future Holdings</w:t>
      </w:r>
    </w:p>
    <w:p w14:paraId="769E0241" w14:textId="77777777" w:rsidR="009968E1" w:rsidRDefault="009968E1" w:rsidP="009968E1">
      <w:pPr>
        <w:ind w:left="360"/>
        <w:rPr>
          <w:color w:val="0E101A"/>
        </w:rPr>
      </w:pPr>
    </w:p>
    <w:p w14:paraId="3FB55F11" w14:textId="214DB4C5" w:rsidR="0068789F" w:rsidRPr="00447451" w:rsidRDefault="0068789F" w:rsidP="009968E1">
      <w:pPr>
        <w:pStyle w:val="Heading3"/>
        <w:spacing w:before="0" w:after="0"/>
        <w:jc w:val="center"/>
        <w:rPr>
          <w:rStyle w:val="Strong"/>
          <w:rFonts w:ascii="Calibri" w:hAnsi="Calibri" w:cs="Calibri"/>
          <w:color w:val="0E101A"/>
        </w:rPr>
      </w:pPr>
      <w:r w:rsidRPr="00447451">
        <w:rPr>
          <w:rStyle w:val="Strong"/>
          <w:rFonts w:ascii="Calibri" w:hAnsi="Calibri" w:cs="Calibri"/>
          <w:color w:val="0E101A"/>
        </w:rPr>
        <w:t>E</w:t>
      </w:r>
      <w:r w:rsidR="00447451">
        <w:rPr>
          <w:rStyle w:val="Strong"/>
          <w:rFonts w:ascii="Calibri" w:hAnsi="Calibri" w:cs="Calibri"/>
          <w:color w:val="0E101A"/>
        </w:rPr>
        <w:t>DUCATION</w:t>
      </w:r>
    </w:p>
    <w:p w14:paraId="44D81939" w14:textId="77777777" w:rsidR="0068789F" w:rsidRPr="0068789F" w:rsidRDefault="0068789F" w:rsidP="0068789F"/>
    <w:p w14:paraId="2C0CE917" w14:textId="7E6856A8" w:rsidR="0068789F" w:rsidRPr="00447451" w:rsidRDefault="0068789F" w:rsidP="00447451">
      <w:pPr>
        <w:pStyle w:val="NormalWeb"/>
        <w:spacing w:before="0" w:beforeAutospacing="0" w:after="0" w:afterAutospacing="0"/>
        <w:jc w:val="center"/>
        <w:rPr>
          <w:rFonts w:ascii="Calibri" w:hAnsi="Calibri" w:cs="Calibri"/>
          <w:color w:val="0E101A"/>
        </w:rPr>
      </w:pPr>
      <w:r w:rsidRPr="00447451">
        <w:rPr>
          <w:rStyle w:val="Strong"/>
          <w:rFonts w:ascii="Calibri" w:eastAsiaTheme="majorEastAsia" w:hAnsi="Calibri" w:cs="Calibri"/>
          <w:color w:val="0E101A"/>
        </w:rPr>
        <w:t>Bachelor of Science in IT Network Administration</w:t>
      </w:r>
      <w:r w:rsidR="00447451">
        <w:rPr>
          <w:rStyle w:val="Strong"/>
          <w:rFonts w:ascii="Calibri" w:eastAsiaTheme="majorEastAsia" w:hAnsi="Calibri" w:cs="Calibri"/>
          <w:color w:val="0E101A"/>
        </w:rPr>
        <w:t xml:space="preserve"> </w:t>
      </w:r>
      <w:r w:rsidR="00447451">
        <w:rPr>
          <w:rStyle w:val="Strong"/>
          <w:rFonts w:ascii="Calibri" w:eastAsiaTheme="majorEastAsia" w:hAnsi="Calibri" w:cs="Calibri"/>
          <w:b w:val="0"/>
          <w:bCs w:val="0"/>
          <w:color w:val="0E101A"/>
        </w:rPr>
        <w:t xml:space="preserve">| </w:t>
      </w:r>
      <w:r w:rsidR="00447451" w:rsidRPr="00447451">
        <w:rPr>
          <w:rStyle w:val="Strong"/>
          <w:rFonts w:ascii="Calibri" w:eastAsiaTheme="majorEastAsia" w:hAnsi="Calibri" w:cs="Calibri"/>
          <w:b w:val="0"/>
          <w:bCs w:val="0"/>
          <w:color w:val="0E101A"/>
        </w:rPr>
        <w:t xml:space="preserve">Western Governors University, </w:t>
      </w:r>
      <w:r w:rsidR="00447451">
        <w:rPr>
          <w:rStyle w:val="Strong"/>
          <w:rFonts w:ascii="Calibri" w:eastAsiaTheme="majorEastAsia" w:hAnsi="Calibri" w:cs="Calibri"/>
          <w:b w:val="0"/>
          <w:bCs w:val="0"/>
          <w:color w:val="0E101A"/>
        </w:rPr>
        <w:t>2014</w:t>
      </w:r>
    </w:p>
    <w:p w14:paraId="0656F000" w14:textId="3AF9B9D1" w:rsidR="0068789F" w:rsidRDefault="0068789F" w:rsidP="0068789F">
      <w:pPr>
        <w:pStyle w:val="NormalWeb"/>
        <w:spacing w:before="0" w:beforeAutospacing="0" w:after="0" w:afterAutospacing="0"/>
        <w:rPr>
          <w:color w:val="0E101A"/>
        </w:rPr>
      </w:pPr>
    </w:p>
    <w:p w14:paraId="5041DEE8" w14:textId="32933F2C" w:rsidR="0068789F" w:rsidRDefault="00447451" w:rsidP="00562AAD">
      <w:pPr>
        <w:pStyle w:val="NormalWeb"/>
        <w:jc w:val="center"/>
        <w:rPr>
          <w:color w:val="0E101A"/>
        </w:rPr>
      </w:pPr>
      <w:r w:rsidRPr="00447451">
        <w:rPr>
          <w:rFonts w:ascii="Calibri" w:hAnsi="Calibri" w:cs="Calibri"/>
          <w:b/>
          <w:bCs/>
          <w:sz w:val="28"/>
          <w:szCs w:val="28"/>
        </w:rPr>
        <w:t>CERTIFICATIONS AND PROFESSIONAL DEVELOPMENT</w:t>
      </w:r>
    </w:p>
    <w:p w14:paraId="0A1138E2" w14:textId="093AAC41" w:rsidR="0068789F" w:rsidRDefault="0068789F" w:rsidP="004028EC">
      <w:pPr>
        <w:numPr>
          <w:ilvl w:val="0"/>
          <w:numId w:val="20"/>
        </w:numPr>
        <w:ind w:left="810"/>
        <w:rPr>
          <w:color w:val="0E101A"/>
        </w:rPr>
      </w:pPr>
      <w:r>
        <w:rPr>
          <w:color w:val="0E101A"/>
        </w:rPr>
        <w:t xml:space="preserve">ITIL </w:t>
      </w:r>
      <w:r w:rsidR="00447451">
        <w:rPr>
          <w:color w:val="0E101A"/>
        </w:rPr>
        <w:t xml:space="preserve">3.0 </w:t>
      </w:r>
      <w:r>
        <w:rPr>
          <w:color w:val="0E101A"/>
        </w:rPr>
        <w:t>Certified</w:t>
      </w:r>
    </w:p>
    <w:p w14:paraId="51BFFE55" w14:textId="0DE0B363" w:rsidR="0068789F" w:rsidRDefault="00447451" w:rsidP="004028EC">
      <w:pPr>
        <w:numPr>
          <w:ilvl w:val="0"/>
          <w:numId w:val="20"/>
        </w:numPr>
        <w:ind w:left="810"/>
        <w:rPr>
          <w:color w:val="0E101A"/>
        </w:rPr>
      </w:pPr>
      <w:proofErr w:type="spellStart"/>
      <w:r>
        <w:rPr>
          <w:color w:val="0E101A"/>
        </w:rPr>
        <w:t>CompTia</w:t>
      </w:r>
      <w:proofErr w:type="spellEnd"/>
      <w:r>
        <w:rPr>
          <w:color w:val="0E101A"/>
        </w:rPr>
        <w:t xml:space="preserve"> Project +</w:t>
      </w:r>
    </w:p>
    <w:p w14:paraId="6D3CB4AC" w14:textId="151BDA85" w:rsidR="00447451" w:rsidRPr="00562AAD" w:rsidRDefault="00447451" w:rsidP="004028EC">
      <w:pPr>
        <w:numPr>
          <w:ilvl w:val="0"/>
          <w:numId w:val="20"/>
        </w:numPr>
        <w:ind w:left="810"/>
        <w:rPr>
          <w:color w:val="0E101A"/>
        </w:rPr>
      </w:pPr>
      <w:proofErr w:type="spellStart"/>
      <w:r>
        <w:rPr>
          <w:color w:val="0E101A"/>
        </w:rPr>
        <w:t>CompTia</w:t>
      </w:r>
      <w:proofErr w:type="spellEnd"/>
      <w:r>
        <w:rPr>
          <w:color w:val="0E101A"/>
        </w:rPr>
        <w:t xml:space="preserve"> Security+</w:t>
      </w:r>
    </w:p>
    <w:p w14:paraId="7AD958A6" w14:textId="24BD9BE1" w:rsidR="00447451" w:rsidRDefault="00447451" w:rsidP="004028EC">
      <w:pPr>
        <w:ind w:left="810"/>
        <w:rPr>
          <w:color w:val="0E101A"/>
        </w:rPr>
      </w:pPr>
    </w:p>
    <w:p w14:paraId="59B12FAD" w14:textId="102AA183" w:rsidR="00562AAD" w:rsidRPr="00562AAD" w:rsidRDefault="00562AAD" w:rsidP="00562AAD">
      <w:pPr>
        <w:ind w:left="720"/>
        <w:jc w:val="center"/>
        <w:rPr>
          <w:rFonts w:ascii="Calibri" w:hAnsi="Calibri" w:cs="Calibri"/>
          <w:b/>
          <w:bCs/>
          <w:color w:val="0D0D0D"/>
          <w:sz w:val="28"/>
          <w:szCs w:val="28"/>
          <w:shd w:val="clear" w:color="auto" w:fill="FFFFFF"/>
        </w:rPr>
      </w:pPr>
      <w:r w:rsidRPr="00562AAD">
        <w:rPr>
          <w:rFonts w:ascii="Calibri" w:hAnsi="Calibri" w:cs="Calibri"/>
          <w:b/>
          <w:bCs/>
          <w:color w:val="0D0D0D"/>
          <w:sz w:val="28"/>
          <w:szCs w:val="28"/>
          <w:shd w:val="clear" w:color="auto" w:fill="FFFFFF"/>
        </w:rPr>
        <w:t>Previous Technical Certifications</w:t>
      </w:r>
    </w:p>
    <w:p w14:paraId="7EE01E22" w14:textId="1495FC86" w:rsidR="00562AAD" w:rsidRDefault="00562AAD" w:rsidP="004028EC">
      <w:pPr>
        <w:numPr>
          <w:ilvl w:val="0"/>
          <w:numId w:val="20"/>
        </w:numPr>
        <w:ind w:left="810"/>
        <w:rPr>
          <w:color w:val="0E101A"/>
        </w:rPr>
      </w:pPr>
      <w:r>
        <w:rPr>
          <w:color w:val="0E101A"/>
        </w:rPr>
        <w:t>Microsoft MCP – NT 4.0, Server 2003, 2010, 2013</w:t>
      </w:r>
    </w:p>
    <w:p w14:paraId="3FE14D05" w14:textId="169586CA" w:rsidR="00562AAD" w:rsidRDefault="00562AAD" w:rsidP="004028EC">
      <w:pPr>
        <w:numPr>
          <w:ilvl w:val="0"/>
          <w:numId w:val="20"/>
        </w:numPr>
        <w:ind w:left="810"/>
        <w:rPr>
          <w:color w:val="0E101A"/>
        </w:rPr>
      </w:pPr>
      <w:r>
        <w:rPr>
          <w:color w:val="0E101A"/>
        </w:rPr>
        <w:t>Microsoft MCSA – 2014</w:t>
      </w:r>
    </w:p>
    <w:p w14:paraId="1C508395" w14:textId="7CBF8A23" w:rsidR="00562AAD" w:rsidRPr="00562AAD" w:rsidRDefault="00562AAD" w:rsidP="004028EC">
      <w:pPr>
        <w:numPr>
          <w:ilvl w:val="0"/>
          <w:numId w:val="20"/>
        </w:numPr>
        <w:ind w:left="810"/>
        <w:rPr>
          <w:color w:val="0E101A"/>
        </w:rPr>
      </w:pPr>
      <w:proofErr w:type="spellStart"/>
      <w:r>
        <w:rPr>
          <w:color w:val="0E101A"/>
        </w:rPr>
        <w:t>CompTia</w:t>
      </w:r>
      <w:proofErr w:type="spellEnd"/>
      <w:r>
        <w:rPr>
          <w:color w:val="0E101A"/>
        </w:rPr>
        <w:t xml:space="preserve"> Network+</w:t>
      </w:r>
    </w:p>
    <w:p w14:paraId="6FF2A972" w14:textId="76F107B1" w:rsidR="00562AAD" w:rsidRPr="00562AAD" w:rsidRDefault="00562AAD" w:rsidP="00562AAD">
      <w:pPr>
        <w:ind w:left="720"/>
        <w:rPr>
          <w:rFonts w:ascii="Calibri" w:hAnsi="Calibri" w:cs="Calibri"/>
          <w:color w:val="0E101A"/>
          <w:sz w:val="28"/>
          <w:szCs w:val="28"/>
        </w:rPr>
      </w:pPr>
      <w:r>
        <w:rPr>
          <w:rFonts w:ascii="Calibri" w:hAnsi="Calibri" w:cs="Calibri"/>
          <w:color w:val="0D0D0D"/>
          <w:sz w:val="28"/>
          <w:szCs w:val="28"/>
          <w:shd w:val="clear" w:color="auto" w:fill="FFFFFF"/>
        </w:rPr>
        <w:tab/>
      </w:r>
    </w:p>
    <w:p w14:paraId="4D8CE09D" w14:textId="77777777" w:rsidR="0068789F" w:rsidRPr="00B32009" w:rsidRDefault="0068789F" w:rsidP="00EF5256">
      <w:pPr>
        <w:pStyle w:val="Heading3"/>
        <w:spacing w:before="0" w:after="0"/>
        <w:jc w:val="center"/>
        <w:rPr>
          <w:rFonts w:ascii="Calibri" w:hAnsi="Calibri" w:cs="Calibri"/>
          <w:color w:val="0E101A"/>
        </w:rPr>
      </w:pPr>
      <w:r w:rsidRPr="00B32009">
        <w:rPr>
          <w:rStyle w:val="Strong"/>
          <w:rFonts w:ascii="Calibri" w:hAnsi="Calibri" w:cs="Calibri"/>
          <w:color w:val="0E101A"/>
        </w:rPr>
        <w:t>Professional Affiliations</w:t>
      </w:r>
    </w:p>
    <w:p w14:paraId="5DE80084" w14:textId="0B4C7DA4" w:rsidR="0095126E" w:rsidRDefault="0095126E" w:rsidP="004028EC">
      <w:pPr>
        <w:numPr>
          <w:ilvl w:val="0"/>
          <w:numId w:val="21"/>
        </w:numPr>
        <w:ind w:left="810"/>
        <w:rPr>
          <w:color w:val="0E101A"/>
        </w:rPr>
      </w:pPr>
      <w:r>
        <w:rPr>
          <w:color w:val="0E101A"/>
        </w:rPr>
        <w:t>Solar Soccer Club: Goalkeeper Coach for ECNL RL NTX U17b &amp; U19b</w:t>
      </w:r>
    </w:p>
    <w:p w14:paraId="3091C9CB" w14:textId="28F1C38F" w:rsidR="0068789F" w:rsidRDefault="00EF5256" w:rsidP="004028EC">
      <w:pPr>
        <w:numPr>
          <w:ilvl w:val="0"/>
          <w:numId w:val="21"/>
        </w:numPr>
        <w:ind w:left="810"/>
        <w:rPr>
          <w:color w:val="0E101A"/>
        </w:rPr>
      </w:pPr>
      <w:r>
        <w:rPr>
          <w:color w:val="0E101A"/>
        </w:rPr>
        <w:t>Hurst</w:t>
      </w:r>
      <w:r w:rsidR="0068789F">
        <w:rPr>
          <w:color w:val="0E101A"/>
        </w:rPr>
        <w:t xml:space="preserve"> FC: Assistant Coach and Goalkeeper Coach</w:t>
      </w:r>
    </w:p>
    <w:p w14:paraId="63F733A8" w14:textId="5877A768" w:rsidR="0068789F" w:rsidRDefault="00EF5256" w:rsidP="004028EC">
      <w:pPr>
        <w:numPr>
          <w:ilvl w:val="0"/>
          <w:numId w:val="21"/>
        </w:numPr>
        <w:ind w:left="810"/>
        <w:rPr>
          <w:color w:val="0E101A"/>
        </w:rPr>
      </w:pPr>
      <w:r>
        <w:rPr>
          <w:color w:val="0E101A"/>
        </w:rPr>
        <w:t>Allegiance</w:t>
      </w:r>
      <w:r w:rsidR="0068789F">
        <w:rPr>
          <w:color w:val="0E101A"/>
        </w:rPr>
        <w:t xml:space="preserve"> FC: Goalkeeper Coach</w:t>
      </w:r>
    </w:p>
    <w:p w14:paraId="7DB91E3E" w14:textId="77777777" w:rsidR="0068789F" w:rsidRDefault="0068789F" w:rsidP="0068789F">
      <w:pPr>
        <w:pStyle w:val="NormalWeb"/>
        <w:spacing w:before="0" w:beforeAutospacing="0" w:after="0" w:afterAutospacing="0"/>
        <w:rPr>
          <w:color w:val="0E101A"/>
        </w:rPr>
      </w:pPr>
    </w:p>
    <w:p w14:paraId="41CA3080" w14:textId="77777777" w:rsidR="0068789F" w:rsidRDefault="0068789F" w:rsidP="0068789F"/>
    <w:p w14:paraId="1A77C906" w14:textId="7E0621A9" w:rsidR="0012317E" w:rsidRPr="0068789F" w:rsidRDefault="0012317E" w:rsidP="0068789F"/>
    <w:sectPr w:rsidR="0012317E" w:rsidRPr="006878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1526"/>
    <w:multiLevelType w:val="multilevel"/>
    <w:tmpl w:val="0194F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07E56"/>
    <w:multiLevelType w:val="multilevel"/>
    <w:tmpl w:val="FE54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15D9B"/>
    <w:multiLevelType w:val="multilevel"/>
    <w:tmpl w:val="B8F4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27A75"/>
    <w:multiLevelType w:val="multilevel"/>
    <w:tmpl w:val="808E5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966ED6"/>
    <w:multiLevelType w:val="multilevel"/>
    <w:tmpl w:val="89FAA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7F3DA6"/>
    <w:multiLevelType w:val="hybridMultilevel"/>
    <w:tmpl w:val="92F2E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13A00"/>
    <w:multiLevelType w:val="hybridMultilevel"/>
    <w:tmpl w:val="4CD4D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94986"/>
    <w:multiLevelType w:val="multilevel"/>
    <w:tmpl w:val="D4542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CA398D"/>
    <w:multiLevelType w:val="hybridMultilevel"/>
    <w:tmpl w:val="12E2F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92FCA"/>
    <w:multiLevelType w:val="multilevel"/>
    <w:tmpl w:val="49582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700DE8"/>
    <w:multiLevelType w:val="hybridMultilevel"/>
    <w:tmpl w:val="37788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9037BA"/>
    <w:multiLevelType w:val="multilevel"/>
    <w:tmpl w:val="38FC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A471E3"/>
    <w:multiLevelType w:val="multilevel"/>
    <w:tmpl w:val="C28A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F940EF"/>
    <w:multiLevelType w:val="hybridMultilevel"/>
    <w:tmpl w:val="A6709D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A116DB"/>
    <w:multiLevelType w:val="multilevel"/>
    <w:tmpl w:val="F46C5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A17547"/>
    <w:multiLevelType w:val="multilevel"/>
    <w:tmpl w:val="EE1AD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DD7E0C"/>
    <w:multiLevelType w:val="hybridMultilevel"/>
    <w:tmpl w:val="B192A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1521F"/>
    <w:multiLevelType w:val="multilevel"/>
    <w:tmpl w:val="6EE0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B91158"/>
    <w:multiLevelType w:val="multilevel"/>
    <w:tmpl w:val="1F46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381C4E"/>
    <w:multiLevelType w:val="multilevel"/>
    <w:tmpl w:val="091A9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D95686"/>
    <w:multiLevelType w:val="multilevel"/>
    <w:tmpl w:val="158E5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130F8D"/>
    <w:multiLevelType w:val="multilevel"/>
    <w:tmpl w:val="759A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915004"/>
    <w:multiLevelType w:val="multilevel"/>
    <w:tmpl w:val="F19A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29086D"/>
    <w:multiLevelType w:val="multilevel"/>
    <w:tmpl w:val="CC52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54358C"/>
    <w:multiLevelType w:val="multilevel"/>
    <w:tmpl w:val="EA346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AA0B29"/>
    <w:multiLevelType w:val="hybridMultilevel"/>
    <w:tmpl w:val="B6A46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F451742"/>
    <w:multiLevelType w:val="hybridMultilevel"/>
    <w:tmpl w:val="A41086C2"/>
    <w:lvl w:ilvl="0" w:tplc="04090001">
      <w:start w:val="1"/>
      <w:numFmt w:val="bullet"/>
      <w:lvlText w:val=""/>
      <w:lvlJc w:val="left"/>
      <w:pPr>
        <w:ind w:left="720" w:hanging="360"/>
      </w:pPr>
      <w:rPr>
        <w:rFonts w:ascii="Symbol" w:hAnsi="Symbol" w:hint="default"/>
      </w:rPr>
    </w:lvl>
    <w:lvl w:ilvl="1" w:tplc="40AA18B2">
      <w:numFmt w:val="bullet"/>
      <w:lvlText w:val="-"/>
      <w:lvlJc w:val="left"/>
      <w:pPr>
        <w:ind w:left="1440" w:hanging="36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15FC2"/>
    <w:multiLevelType w:val="multilevel"/>
    <w:tmpl w:val="D8F2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7C7658"/>
    <w:multiLevelType w:val="multilevel"/>
    <w:tmpl w:val="D94A7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511EAE"/>
    <w:multiLevelType w:val="multilevel"/>
    <w:tmpl w:val="41A48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276965"/>
    <w:multiLevelType w:val="multilevel"/>
    <w:tmpl w:val="21621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8E2109"/>
    <w:multiLevelType w:val="multilevel"/>
    <w:tmpl w:val="24A29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FF3452"/>
    <w:multiLevelType w:val="hybridMultilevel"/>
    <w:tmpl w:val="CC324E3A"/>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33" w15:restartNumberingAfterBreak="0">
    <w:nsid w:val="76864BAC"/>
    <w:multiLevelType w:val="hybridMultilevel"/>
    <w:tmpl w:val="6F523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DE7C80"/>
    <w:multiLevelType w:val="multilevel"/>
    <w:tmpl w:val="28EC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3B6AF3"/>
    <w:multiLevelType w:val="hybridMultilevel"/>
    <w:tmpl w:val="8DDA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4B563E"/>
    <w:multiLevelType w:val="hybridMultilevel"/>
    <w:tmpl w:val="83DC3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E0314EC"/>
    <w:multiLevelType w:val="multilevel"/>
    <w:tmpl w:val="8DA6A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1569106">
    <w:abstractNumId w:val="32"/>
  </w:num>
  <w:num w:numId="2" w16cid:durableId="534193847">
    <w:abstractNumId w:val="35"/>
  </w:num>
  <w:num w:numId="3" w16cid:durableId="1647123157">
    <w:abstractNumId w:val="10"/>
  </w:num>
  <w:num w:numId="4" w16cid:durableId="1896428677">
    <w:abstractNumId w:val="6"/>
  </w:num>
  <w:num w:numId="5" w16cid:durableId="1604142019">
    <w:abstractNumId w:val="26"/>
  </w:num>
  <w:num w:numId="6" w16cid:durableId="621155806">
    <w:abstractNumId w:val="8"/>
  </w:num>
  <w:num w:numId="7" w16cid:durableId="1799686296">
    <w:abstractNumId w:val="31"/>
  </w:num>
  <w:num w:numId="8" w16cid:durableId="1282226586">
    <w:abstractNumId w:val="24"/>
  </w:num>
  <w:num w:numId="9" w16cid:durableId="547692338">
    <w:abstractNumId w:val="2"/>
  </w:num>
  <w:num w:numId="10" w16cid:durableId="1077240716">
    <w:abstractNumId w:val="37"/>
  </w:num>
  <w:num w:numId="11" w16cid:durableId="893390733">
    <w:abstractNumId w:val="19"/>
  </w:num>
  <w:num w:numId="12" w16cid:durableId="2073695399">
    <w:abstractNumId w:val="22"/>
  </w:num>
  <w:num w:numId="13" w16cid:durableId="1813018268">
    <w:abstractNumId w:val="0"/>
  </w:num>
  <w:num w:numId="14" w16cid:durableId="2062559860">
    <w:abstractNumId w:val="3"/>
  </w:num>
  <w:num w:numId="15" w16cid:durableId="1752042431">
    <w:abstractNumId w:val="4"/>
  </w:num>
  <w:num w:numId="16" w16cid:durableId="1696465383">
    <w:abstractNumId w:val="21"/>
  </w:num>
  <w:num w:numId="17" w16cid:durableId="707798750">
    <w:abstractNumId w:val="11"/>
  </w:num>
  <w:num w:numId="18" w16cid:durableId="695885544">
    <w:abstractNumId w:val="23"/>
  </w:num>
  <w:num w:numId="19" w16cid:durableId="416946921">
    <w:abstractNumId w:val="18"/>
  </w:num>
  <w:num w:numId="20" w16cid:durableId="2098746786">
    <w:abstractNumId w:val="9"/>
  </w:num>
  <w:num w:numId="21" w16cid:durableId="1219972110">
    <w:abstractNumId w:val="27"/>
  </w:num>
  <w:num w:numId="22" w16cid:durableId="1319530919">
    <w:abstractNumId w:val="30"/>
  </w:num>
  <w:num w:numId="23" w16cid:durableId="871651075">
    <w:abstractNumId w:val="34"/>
  </w:num>
  <w:num w:numId="24" w16cid:durableId="443548260">
    <w:abstractNumId w:val="29"/>
  </w:num>
  <w:num w:numId="25" w16cid:durableId="304355002">
    <w:abstractNumId w:val="14"/>
  </w:num>
  <w:num w:numId="26" w16cid:durableId="2104719837">
    <w:abstractNumId w:val="20"/>
  </w:num>
  <w:num w:numId="27" w16cid:durableId="489559049">
    <w:abstractNumId w:val="15"/>
  </w:num>
  <w:num w:numId="28" w16cid:durableId="1839075293">
    <w:abstractNumId w:val="12"/>
  </w:num>
  <w:num w:numId="29" w16cid:durableId="1011301849">
    <w:abstractNumId w:val="17"/>
  </w:num>
  <w:num w:numId="30" w16cid:durableId="1836452987">
    <w:abstractNumId w:val="7"/>
  </w:num>
  <w:num w:numId="31" w16cid:durableId="2067558312">
    <w:abstractNumId w:val="28"/>
  </w:num>
  <w:num w:numId="32" w16cid:durableId="619381078">
    <w:abstractNumId w:val="36"/>
  </w:num>
  <w:num w:numId="33" w16cid:durableId="1726295665">
    <w:abstractNumId w:val="25"/>
  </w:num>
  <w:num w:numId="34" w16cid:durableId="1953196990">
    <w:abstractNumId w:val="13"/>
  </w:num>
  <w:num w:numId="35" w16cid:durableId="642926377">
    <w:abstractNumId w:val="16"/>
  </w:num>
  <w:num w:numId="36" w16cid:durableId="453134000">
    <w:abstractNumId w:val="5"/>
  </w:num>
  <w:num w:numId="37" w16cid:durableId="398598879">
    <w:abstractNumId w:val="33"/>
  </w:num>
  <w:num w:numId="38" w16cid:durableId="644315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9F"/>
    <w:rsid w:val="0000768E"/>
    <w:rsid w:val="00045CD2"/>
    <w:rsid w:val="00062550"/>
    <w:rsid w:val="00066F43"/>
    <w:rsid w:val="00073A03"/>
    <w:rsid w:val="000B4E15"/>
    <w:rsid w:val="000F6D08"/>
    <w:rsid w:val="00101775"/>
    <w:rsid w:val="0012317E"/>
    <w:rsid w:val="001B6CA6"/>
    <w:rsid w:val="001C0C66"/>
    <w:rsid w:val="0024455B"/>
    <w:rsid w:val="00281343"/>
    <w:rsid w:val="002A5336"/>
    <w:rsid w:val="002A7E19"/>
    <w:rsid w:val="003108F3"/>
    <w:rsid w:val="00367E84"/>
    <w:rsid w:val="004028EC"/>
    <w:rsid w:val="00421D5B"/>
    <w:rsid w:val="00447451"/>
    <w:rsid w:val="004C6BC3"/>
    <w:rsid w:val="004D4484"/>
    <w:rsid w:val="004E4ACB"/>
    <w:rsid w:val="00542FD4"/>
    <w:rsid w:val="00562AAD"/>
    <w:rsid w:val="005B60D6"/>
    <w:rsid w:val="005F16A4"/>
    <w:rsid w:val="005F59D5"/>
    <w:rsid w:val="00614C65"/>
    <w:rsid w:val="0068789F"/>
    <w:rsid w:val="006929A5"/>
    <w:rsid w:val="007642B4"/>
    <w:rsid w:val="007E73EE"/>
    <w:rsid w:val="0085613C"/>
    <w:rsid w:val="008B100D"/>
    <w:rsid w:val="008E3CF7"/>
    <w:rsid w:val="0095126E"/>
    <w:rsid w:val="009968E1"/>
    <w:rsid w:val="00AA372C"/>
    <w:rsid w:val="00B16B66"/>
    <w:rsid w:val="00B32009"/>
    <w:rsid w:val="00C3433F"/>
    <w:rsid w:val="00C34C2E"/>
    <w:rsid w:val="00CD3136"/>
    <w:rsid w:val="00CD7D11"/>
    <w:rsid w:val="00D17ECD"/>
    <w:rsid w:val="00D9492F"/>
    <w:rsid w:val="00DA061D"/>
    <w:rsid w:val="00DB1D48"/>
    <w:rsid w:val="00DD1C84"/>
    <w:rsid w:val="00E34B65"/>
    <w:rsid w:val="00E56D58"/>
    <w:rsid w:val="00EF5256"/>
    <w:rsid w:val="00FE1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7C2A2"/>
  <w15:chartTrackingRefBased/>
  <w15:docId w15:val="{ABF84557-5790-FA4E-B6DF-E95196DE0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89F"/>
    <w:rPr>
      <w:rFonts w:eastAsiaTheme="minorEastAsia"/>
      <w:sz w:val="22"/>
      <w:szCs w:val="22"/>
    </w:rPr>
  </w:style>
  <w:style w:type="paragraph" w:styleId="Heading1">
    <w:name w:val="heading 1"/>
    <w:basedOn w:val="Normal"/>
    <w:next w:val="Normal"/>
    <w:link w:val="Heading1Char"/>
    <w:uiPriority w:val="9"/>
    <w:qFormat/>
    <w:rsid w:val="006878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78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78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78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78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78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78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78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78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8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78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78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78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78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78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78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78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789F"/>
    <w:rPr>
      <w:rFonts w:eastAsiaTheme="majorEastAsia" w:cstheme="majorBidi"/>
      <w:color w:val="272727" w:themeColor="text1" w:themeTint="D8"/>
    </w:rPr>
  </w:style>
  <w:style w:type="paragraph" w:styleId="Title">
    <w:name w:val="Title"/>
    <w:basedOn w:val="Normal"/>
    <w:next w:val="Normal"/>
    <w:link w:val="TitleChar"/>
    <w:uiPriority w:val="10"/>
    <w:qFormat/>
    <w:rsid w:val="006878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8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789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78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789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8789F"/>
    <w:rPr>
      <w:i/>
      <w:iCs/>
      <w:color w:val="404040" w:themeColor="text1" w:themeTint="BF"/>
    </w:rPr>
  </w:style>
  <w:style w:type="paragraph" w:styleId="ListParagraph">
    <w:name w:val="List Paragraph"/>
    <w:basedOn w:val="Normal"/>
    <w:uiPriority w:val="34"/>
    <w:qFormat/>
    <w:rsid w:val="0068789F"/>
    <w:pPr>
      <w:ind w:left="720"/>
      <w:contextualSpacing/>
    </w:pPr>
  </w:style>
  <w:style w:type="character" w:styleId="IntenseEmphasis">
    <w:name w:val="Intense Emphasis"/>
    <w:basedOn w:val="DefaultParagraphFont"/>
    <w:uiPriority w:val="21"/>
    <w:qFormat/>
    <w:rsid w:val="0068789F"/>
    <w:rPr>
      <w:i/>
      <w:iCs/>
      <w:color w:val="0F4761" w:themeColor="accent1" w:themeShade="BF"/>
    </w:rPr>
  </w:style>
  <w:style w:type="paragraph" w:styleId="IntenseQuote">
    <w:name w:val="Intense Quote"/>
    <w:basedOn w:val="Normal"/>
    <w:next w:val="Normal"/>
    <w:link w:val="IntenseQuoteChar"/>
    <w:uiPriority w:val="30"/>
    <w:qFormat/>
    <w:rsid w:val="006878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789F"/>
    <w:rPr>
      <w:i/>
      <w:iCs/>
      <w:color w:val="0F4761" w:themeColor="accent1" w:themeShade="BF"/>
    </w:rPr>
  </w:style>
  <w:style w:type="character" w:styleId="IntenseReference">
    <w:name w:val="Intense Reference"/>
    <w:basedOn w:val="DefaultParagraphFont"/>
    <w:uiPriority w:val="32"/>
    <w:qFormat/>
    <w:rsid w:val="0068789F"/>
    <w:rPr>
      <w:b/>
      <w:bCs/>
      <w:smallCaps/>
      <w:color w:val="0F4761" w:themeColor="accent1" w:themeShade="BF"/>
      <w:spacing w:val="5"/>
    </w:rPr>
  </w:style>
  <w:style w:type="character" w:styleId="Hyperlink">
    <w:name w:val="Hyperlink"/>
    <w:basedOn w:val="DefaultParagraphFont"/>
    <w:uiPriority w:val="99"/>
    <w:unhideWhenUsed/>
    <w:rsid w:val="0068789F"/>
    <w:rPr>
      <w:color w:val="467886" w:themeColor="hyperlink"/>
      <w:u w:val="single"/>
    </w:rPr>
  </w:style>
  <w:style w:type="character" w:styleId="UnresolvedMention">
    <w:name w:val="Unresolved Mention"/>
    <w:basedOn w:val="DefaultParagraphFont"/>
    <w:uiPriority w:val="99"/>
    <w:semiHidden/>
    <w:unhideWhenUsed/>
    <w:rsid w:val="0068789F"/>
    <w:rPr>
      <w:color w:val="605E5C"/>
      <w:shd w:val="clear" w:color="auto" w:fill="E1DFDD"/>
    </w:rPr>
  </w:style>
  <w:style w:type="paragraph" w:styleId="NormalWeb">
    <w:name w:val="Normal (Web)"/>
    <w:basedOn w:val="Normal"/>
    <w:uiPriority w:val="99"/>
    <w:unhideWhenUsed/>
    <w:rsid w:val="0068789F"/>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878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47746">
      <w:bodyDiv w:val="1"/>
      <w:marLeft w:val="0"/>
      <w:marRight w:val="0"/>
      <w:marTop w:val="0"/>
      <w:marBottom w:val="0"/>
      <w:divBdr>
        <w:top w:val="none" w:sz="0" w:space="0" w:color="auto"/>
        <w:left w:val="none" w:sz="0" w:space="0" w:color="auto"/>
        <w:bottom w:val="none" w:sz="0" w:space="0" w:color="auto"/>
        <w:right w:val="none" w:sz="0" w:space="0" w:color="auto"/>
      </w:divBdr>
      <w:divsChild>
        <w:div w:id="1952324026">
          <w:marLeft w:val="0"/>
          <w:marRight w:val="0"/>
          <w:marTop w:val="0"/>
          <w:marBottom w:val="0"/>
          <w:divBdr>
            <w:top w:val="none" w:sz="0" w:space="0" w:color="auto"/>
            <w:left w:val="none" w:sz="0" w:space="0" w:color="auto"/>
            <w:bottom w:val="none" w:sz="0" w:space="0" w:color="auto"/>
            <w:right w:val="none" w:sz="0" w:space="0" w:color="auto"/>
          </w:divBdr>
          <w:divsChild>
            <w:div w:id="1928416955">
              <w:marLeft w:val="0"/>
              <w:marRight w:val="0"/>
              <w:marTop w:val="0"/>
              <w:marBottom w:val="0"/>
              <w:divBdr>
                <w:top w:val="none" w:sz="0" w:space="0" w:color="auto"/>
                <w:left w:val="none" w:sz="0" w:space="0" w:color="auto"/>
                <w:bottom w:val="none" w:sz="0" w:space="0" w:color="auto"/>
                <w:right w:val="none" w:sz="0" w:space="0" w:color="auto"/>
              </w:divBdr>
              <w:divsChild>
                <w:div w:id="5425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968073">
      <w:bodyDiv w:val="1"/>
      <w:marLeft w:val="0"/>
      <w:marRight w:val="0"/>
      <w:marTop w:val="0"/>
      <w:marBottom w:val="0"/>
      <w:divBdr>
        <w:top w:val="none" w:sz="0" w:space="0" w:color="auto"/>
        <w:left w:val="none" w:sz="0" w:space="0" w:color="auto"/>
        <w:bottom w:val="none" w:sz="0" w:space="0" w:color="auto"/>
        <w:right w:val="none" w:sz="0" w:space="0" w:color="auto"/>
      </w:divBdr>
      <w:divsChild>
        <w:div w:id="396174088">
          <w:marLeft w:val="0"/>
          <w:marRight w:val="0"/>
          <w:marTop w:val="0"/>
          <w:marBottom w:val="0"/>
          <w:divBdr>
            <w:top w:val="none" w:sz="0" w:space="0" w:color="auto"/>
            <w:left w:val="none" w:sz="0" w:space="0" w:color="auto"/>
            <w:bottom w:val="none" w:sz="0" w:space="0" w:color="auto"/>
            <w:right w:val="none" w:sz="0" w:space="0" w:color="auto"/>
          </w:divBdr>
          <w:divsChild>
            <w:div w:id="935593568">
              <w:marLeft w:val="0"/>
              <w:marRight w:val="0"/>
              <w:marTop w:val="0"/>
              <w:marBottom w:val="0"/>
              <w:divBdr>
                <w:top w:val="none" w:sz="0" w:space="0" w:color="auto"/>
                <w:left w:val="none" w:sz="0" w:space="0" w:color="auto"/>
                <w:bottom w:val="none" w:sz="0" w:space="0" w:color="auto"/>
                <w:right w:val="none" w:sz="0" w:space="0" w:color="auto"/>
              </w:divBdr>
              <w:divsChild>
                <w:div w:id="11090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893126">
      <w:bodyDiv w:val="1"/>
      <w:marLeft w:val="0"/>
      <w:marRight w:val="0"/>
      <w:marTop w:val="0"/>
      <w:marBottom w:val="0"/>
      <w:divBdr>
        <w:top w:val="none" w:sz="0" w:space="0" w:color="auto"/>
        <w:left w:val="none" w:sz="0" w:space="0" w:color="auto"/>
        <w:bottom w:val="none" w:sz="0" w:space="0" w:color="auto"/>
        <w:right w:val="none" w:sz="0" w:space="0" w:color="auto"/>
      </w:divBdr>
      <w:divsChild>
        <w:div w:id="129369415">
          <w:marLeft w:val="0"/>
          <w:marRight w:val="0"/>
          <w:marTop w:val="0"/>
          <w:marBottom w:val="0"/>
          <w:divBdr>
            <w:top w:val="none" w:sz="0" w:space="0" w:color="auto"/>
            <w:left w:val="none" w:sz="0" w:space="0" w:color="auto"/>
            <w:bottom w:val="none" w:sz="0" w:space="0" w:color="auto"/>
            <w:right w:val="none" w:sz="0" w:space="0" w:color="auto"/>
          </w:divBdr>
          <w:divsChild>
            <w:div w:id="1260406095">
              <w:marLeft w:val="0"/>
              <w:marRight w:val="0"/>
              <w:marTop w:val="0"/>
              <w:marBottom w:val="0"/>
              <w:divBdr>
                <w:top w:val="none" w:sz="0" w:space="0" w:color="auto"/>
                <w:left w:val="none" w:sz="0" w:space="0" w:color="auto"/>
                <w:bottom w:val="none" w:sz="0" w:space="0" w:color="auto"/>
                <w:right w:val="none" w:sz="0" w:space="0" w:color="auto"/>
              </w:divBdr>
              <w:divsChild>
                <w:div w:id="132574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5512">
      <w:bodyDiv w:val="1"/>
      <w:marLeft w:val="0"/>
      <w:marRight w:val="0"/>
      <w:marTop w:val="0"/>
      <w:marBottom w:val="0"/>
      <w:divBdr>
        <w:top w:val="none" w:sz="0" w:space="0" w:color="auto"/>
        <w:left w:val="none" w:sz="0" w:space="0" w:color="auto"/>
        <w:bottom w:val="none" w:sz="0" w:space="0" w:color="auto"/>
        <w:right w:val="none" w:sz="0" w:space="0" w:color="auto"/>
      </w:divBdr>
      <w:divsChild>
        <w:div w:id="919826240">
          <w:marLeft w:val="0"/>
          <w:marRight w:val="0"/>
          <w:marTop w:val="0"/>
          <w:marBottom w:val="0"/>
          <w:divBdr>
            <w:top w:val="none" w:sz="0" w:space="0" w:color="auto"/>
            <w:left w:val="none" w:sz="0" w:space="0" w:color="auto"/>
            <w:bottom w:val="none" w:sz="0" w:space="0" w:color="auto"/>
            <w:right w:val="none" w:sz="0" w:space="0" w:color="auto"/>
          </w:divBdr>
          <w:divsChild>
            <w:div w:id="1989938875">
              <w:marLeft w:val="0"/>
              <w:marRight w:val="0"/>
              <w:marTop w:val="0"/>
              <w:marBottom w:val="0"/>
              <w:divBdr>
                <w:top w:val="none" w:sz="0" w:space="0" w:color="auto"/>
                <w:left w:val="none" w:sz="0" w:space="0" w:color="auto"/>
                <w:bottom w:val="none" w:sz="0" w:space="0" w:color="auto"/>
                <w:right w:val="none" w:sz="0" w:space="0" w:color="auto"/>
              </w:divBdr>
              <w:divsChild>
                <w:div w:id="14745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79956">
      <w:bodyDiv w:val="1"/>
      <w:marLeft w:val="0"/>
      <w:marRight w:val="0"/>
      <w:marTop w:val="0"/>
      <w:marBottom w:val="0"/>
      <w:divBdr>
        <w:top w:val="none" w:sz="0" w:space="0" w:color="auto"/>
        <w:left w:val="none" w:sz="0" w:space="0" w:color="auto"/>
        <w:bottom w:val="none" w:sz="0" w:space="0" w:color="auto"/>
        <w:right w:val="none" w:sz="0" w:space="0" w:color="auto"/>
      </w:divBdr>
    </w:div>
    <w:div w:id="875459889">
      <w:bodyDiv w:val="1"/>
      <w:marLeft w:val="0"/>
      <w:marRight w:val="0"/>
      <w:marTop w:val="0"/>
      <w:marBottom w:val="0"/>
      <w:divBdr>
        <w:top w:val="none" w:sz="0" w:space="0" w:color="auto"/>
        <w:left w:val="none" w:sz="0" w:space="0" w:color="auto"/>
        <w:bottom w:val="none" w:sz="0" w:space="0" w:color="auto"/>
        <w:right w:val="none" w:sz="0" w:space="0" w:color="auto"/>
      </w:divBdr>
      <w:divsChild>
        <w:div w:id="2055109228">
          <w:marLeft w:val="0"/>
          <w:marRight w:val="0"/>
          <w:marTop w:val="0"/>
          <w:marBottom w:val="0"/>
          <w:divBdr>
            <w:top w:val="none" w:sz="0" w:space="0" w:color="auto"/>
            <w:left w:val="none" w:sz="0" w:space="0" w:color="auto"/>
            <w:bottom w:val="none" w:sz="0" w:space="0" w:color="auto"/>
            <w:right w:val="none" w:sz="0" w:space="0" w:color="auto"/>
          </w:divBdr>
          <w:divsChild>
            <w:div w:id="355354856">
              <w:marLeft w:val="0"/>
              <w:marRight w:val="0"/>
              <w:marTop w:val="0"/>
              <w:marBottom w:val="0"/>
              <w:divBdr>
                <w:top w:val="none" w:sz="0" w:space="0" w:color="auto"/>
                <w:left w:val="none" w:sz="0" w:space="0" w:color="auto"/>
                <w:bottom w:val="none" w:sz="0" w:space="0" w:color="auto"/>
                <w:right w:val="none" w:sz="0" w:space="0" w:color="auto"/>
              </w:divBdr>
              <w:divsChild>
                <w:div w:id="3691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67602">
      <w:bodyDiv w:val="1"/>
      <w:marLeft w:val="0"/>
      <w:marRight w:val="0"/>
      <w:marTop w:val="0"/>
      <w:marBottom w:val="0"/>
      <w:divBdr>
        <w:top w:val="none" w:sz="0" w:space="0" w:color="auto"/>
        <w:left w:val="none" w:sz="0" w:space="0" w:color="auto"/>
        <w:bottom w:val="none" w:sz="0" w:space="0" w:color="auto"/>
        <w:right w:val="none" w:sz="0" w:space="0" w:color="auto"/>
      </w:divBdr>
      <w:divsChild>
        <w:div w:id="573048283">
          <w:marLeft w:val="0"/>
          <w:marRight w:val="0"/>
          <w:marTop w:val="0"/>
          <w:marBottom w:val="0"/>
          <w:divBdr>
            <w:top w:val="none" w:sz="0" w:space="0" w:color="auto"/>
            <w:left w:val="none" w:sz="0" w:space="0" w:color="auto"/>
            <w:bottom w:val="none" w:sz="0" w:space="0" w:color="auto"/>
            <w:right w:val="none" w:sz="0" w:space="0" w:color="auto"/>
          </w:divBdr>
          <w:divsChild>
            <w:div w:id="578634033">
              <w:marLeft w:val="0"/>
              <w:marRight w:val="0"/>
              <w:marTop w:val="0"/>
              <w:marBottom w:val="0"/>
              <w:divBdr>
                <w:top w:val="none" w:sz="0" w:space="0" w:color="auto"/>
                <w:left w:val="none" w:sz="0" w:space="0" w:color="auto"/>
                <w:bottom w:val="none" w:sz="0" w:space="0" w:color="auto"/>
                <w:right w:val="none" w:sz="0" w:space="0" w:color="auto"/>
              </w:divBdr>
              <w:divsChild>
                <w:div w:id="2845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340341">
      <w:bodyDiv w:val="1"/>
      <w:marLeft w:val="0"/>
      <w:marRight w:val="0"/>
      <w:marTop w:val="0"/>
      <w:marBottom w:val="0"/>
      <w:divBdr>
        <w:top w:val="none" w:sz="0" w:space="0" w:color="auto"/>
        <w:left w:val="none" w:sz="0" w:space="0" w:color="auto"/>
        <w:bottom w:val="none" w:sz="0" w:space="0" w:color="auto"/>
        <w:right w:val="none" w:sz="0" w:space="0" w:color="auto"/>
      </w:divBdr>
    </w:div>
    <w:div w:id="1496188560">
      <w:bodyDiv w:val="1"/>
      <w:marLeft w:val="0"/>
      <w:marRight w:val="0"/>
      <w:marTop w:val="0"/>
      <w:marBottom w:val="0"/>
      <w:divBdr>
        <w:top w:val="none" w:sz="0" w:space="0" w:color="auto"/>
        <w:left w:val="none" w:sz="0" w:space="0" w:color="auto"/>
        <w:bottom w:val="none" w:sz="0" w:space="0" w:color="auto"/>
        <w:right w:val="none" w:sz="0" w:space="0" w:color="auto"/>
      </w:divBdr>
    </w:div>
    <w:div w:id="1504782775">
      <w:bodyDiv w:val="1"/>
      <w:marLeft w:val="0"/>
      <w:marRight w:val="0"/>
      <w:marTop w:val="0"/>
      <w:marBottom w:val="0"/>
      <w:divBdr>
        <w:top w:val="none" w:sz="0" w:space="0" w:color="auto"/>
        <w:left w:val="none" w:sz="0" w:space="0" w:color="auto"/>
        <w:bottom w:val="none" w:sz="0" w:space="0" w:color="auto"/>
        <w:right w:val="none" w:sz="0" w:space="0" w:color="auto"/>
      </w:divBdr>
      <w:divsChild>
        <w:div w:id="1869103134">
          <w:marLeft w:val="0"/>
          <w:marRight w:val="0"/>
          <w:marTop w:val="0"/>
          <w:marBottom w:val="0"/>
          <w:divBdr>
            <w:top w:val="none" w:sz="0" w:space="0" w:color="auto"/>
            <w:left w:val="none" w:sz="0" w:space="0" w:color="auto"/>
            <w:bottom w:val="none" w:sz="0" w:space="0" w:color="auto"/>
            <w:right w:val="none" w:sz="0" w:space="0" w:color="auto"/>
          </w:divBdr>
          <w:divsChild>
            <w:div w:id="383139524">
              <w:marLeft w:val="0"/>
              <w:marRight w:val="0"/>
              <w:marTop w:val="0"/>
              <w:marBottom w:val="0"/>
              <w:divBdr>
                <w:top w:val="none" w:sz="0" w:space="0" w:color="auto"/>
                <w:left w:val="none" w:sz="0" w:space="0" w:color="auto"/>
                <w:bottom w:val="none" w:sz="0" w:space="0" w:color="auto"/>
                <w:right w:val="none" w:sz="0" w:space="0" w:color="auto"/>
              </w:divBdr>
              <w:divsChild>
                <w:div w:id="207388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02605">
      <w:bodyDiv w:val="1"/>
      <w:marLeft w:val="0"/>
      <w:marRight w:val="0"/>
      <w:marTop w:val="0"/>
      <w:marBottom w:val="0"/>
      <w:divBdr>
        <w:top w:val="none" w:sz="0" w:space="0" w:color="auto"/>
        <w:left w:val="none" w:sz="0" w:space="0" w:color="auto"/>
        <w:bottom w:val="none" w:sz="0" w:space="0" w:color="auto"/>
        <w:right w:val="none" w:sz="0" w:space="0" w:color="auto"/>
      </w:divBdr>
    </w:div>
    <w:div w:id="1631519994">
      <w:bodyDiv w:val="1"/>
      <w:marLeft w:val="0"/>
      <w:marRight w:val="0"/>
      <w:marTop w:val="0"/>
      <w:marBottom w:val="0"/>
      <w:divBdr>
        <w:top w:val="none" w:sz="0" w:space="0" w:color="auto"/>
        <w:left w:val="none" w:sz="0" w:space="0" w:color="auto"/>
        <w:bottom w:val="none" w:sz="0" w:space="0" w:color="auto"/>
        <w:right w:val="none" w:sz="0" w:space="0" w:color="auto"/>
      </w:divBdr>
    </w:div>
    <w:div w:id="1657998215">
      <w:bodyDiv w:val="1"/>
      <w:marLeft w:val="0"/>
      <w:marRight w:val="0"/>
      <w:marTop w:val="0"/>
      <w:marBottom w:val="0"/>
      <w:divBdr>
        <w:top w:val="none" w:sz="0" w:space="0" w:color="auto"/>
        <w:left w:val="none" w:sz="0" w:space="0" w:color="auto"/>
        <w:bottom w:val="none" w:sz="0" w:space="0" w:color="auto"/>
        <w:right w:val="none" w:sz="0" w:space="0" w:color="auto"/>
      </w:divBdr>
    </w:div>
    <w:div w:id="1683245499">
      <w:bodyDiv w:val="1"/>
      <w:marLeft w:val="0"/>
      <w:marRight w:val="0"/>
      <w:marTop w:val="0"/>
      <w:marBottom w:val="0"/>
      <w:divBdr>
        <w:top w:val="none" w:sz="0" w:space="0" w:color="auto"/>
        <w:left w:val="none" w:sz="0" w:space="0" w:color="auto"/>
        <w:bottom w:val="none" w:sz="0" w:space="0" w:color="auto"/>
        <w:right w:val="none" w:sz="0" w:space="0" w:color="auto"/>
      </w:divBdr>
      <w:divsChild>
        <w:div w:id="1723023384">
          <w:marLeft w:val="0"/>
          <w:marRight w:val="0"/>
          <w:marTop w:val="0"/>
          <w:marBottom w:val="0"/>
          <w:divBdr>
            <w:top w:val="none" w:sz="0" w:space="0" w:color="auto"/>
            <w:left w:val="none" w:sz="0" w:space="0" w:color="auto"/>
            <w:bottom w:val="none" w:sz="0" w:space="0" w:color="auto"/>
            <w:right w:val="none" w:sz="0" w:space="0" w:color="auto"/>
          </w:divBdr>
          <w:divsChild>
            <w:div w:id="15086588">
              <w:marLeft w:val="0"/>
              <w:marRight w:val="0"/>
              <w:marTop w:val="0"/>
              <w:marBottom w:val="0"/>
              <w:divBdr>
                <w:top w:val="none" w:sz="0" w:space="0" w:color="auto"/>
                <w:left w:val="none" w:sz="0" w:space="0" w:color="auto"/>
                <w:bottom w:val="none" w:sz="0" w:space="0" w:color="auto"/>
                <w:right w:val="none" w:sz="0" w:space="0" w:color="auto"/>
              </w:divBdr>
              <w:divsChild>
                <w:div w:id="16339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wardreid.me/" TargetMode="External"/><Relationship Id="rId5" Type="http://schemas.openxmlformats.org/officeDocument/2006/relationships/hyperlink" Target="https://linkedin.com/in/howardare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1659</Words>
  <Characters>9460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Reid</dc:creator>
  <cp:keywords/>
  <dc:description/>
  <cp:lastModifiedBy>Howard Reid</cp:lastModifiedBy>
  <cp:revision>3</cp:revision>
  <cp:lastPrinted>2024-03-13T20:24:00Z</cp:lastPrinted>
  <dcterms:created xsi:type="dcterms:W3CDTF">2024-10-14T14:19:00Z</dcterms:created>
  <dcterms:modified xsi:type="dcterms:W3CDTF">2024-10-24T19:50:00Z</dcterms:modified>
</cp:coreProperties>
</file>